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3EF" w:rsidRPr="0035012B" w:rsidRDefault="00E233EF" w:rsidP="00350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pacing w:val="24"/>
          <w:sz w:val="14"/>
          <w:szCs w:val="28"/>
          <w:lang w:eastAsia="ru-RU"/>
        </w:rPr>
      </w:pPr>
    </w:p>
    <w:p w:rsidR="00CC7DB8" w:rsidRPr="0035012B"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pacing w:val="24"/>
          <w:sz w:val="26"/>
          <w:szCs w:val="26"/>
          <w:lang w:eastAsia="ru-RU"/>
        </w:rPr>
      </w:pPr>
      <w:r w:rsidRPr="0035012B">
        <w:rPr>
          <w:rFonts w:ascii="Times New Roman" w:hAnsi="Times New Roman"/>
          <w:b/>
          <w:bCs/>
          <w:spacing w:val="24"/>
          <w:sz w:val="26"/>
          <w:szCs w:val="26"/>
          <w:lang w:eastAsia="ru-RU"/>
        </w:rPr>
        <w:t>ЗАКЛЮЧЕНИЕ</w:t>
      </w:r>
    </w:p>
    <w:p w:rsidR="00CC7DB8" w:rsidRPr="0035012B"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6"/>
          <w:szCs w:val="26"/>
          <w:lang w:eastAsia="ru-RU"/>
        </w:rPr>
      </w:pPr>
      <w:r w:rsidRPr="0035012B">
        <w:rPr>
          <w:rFonts w:ascii="Times New Roman" w:hAnsi="Times New Roman"/>
          <w:b/>
          <w:bCs/>
          <w:sz w:val="26"/>
          <w:szCs w:val="26"/>
          <w:lang w:eastAsia="ru-RU"/>
        </w:rPr>
        <w:t xml:space="preserve">о результатах </w:t>
      </w:r>
      <w:r w:rsidRPr="0035012B">
        <w:rPr>
          <w:rFonts w:ascii="Times New Roman" w:hAnsi="Times New Roman"/>
          <w:b/>
          <w:sz w:val="26"/>
          <w:szCs w:val="26"/>
          <w:lang w:eastAsia="ru-RU"/>
        </w:rPr>
        <w:t>общественных обсуждений</w:t>
      </w:r>
    </w:p>
    <w:p w:rsidR="00CC7DB8" w:rsidRPr="0035012B"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4"/>
          <w:lang w:eastAsia="ru-RU"/>
        </w:rPr>
      </w:pPr>
    </w:p>
    <w:p w:rsidR="00CC7DB8" w:rsidRPr="0035012B" w:rsidRDefault="00F000C4"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6"/>
          <w:szCs w:val="26"/>
          <w:lang w:eastAsia="ru-RU"/>
        </w:rPr>
      </w:pPr>
      <w:r w:rsidRPr="0035012B">
        <w:rPr>
          <w:rFonts w:ascii="Times New Roman" w:hAnsi="Times New Roman"/>
          <w:b/>
          <w:sz w:val="24"/>
          <w:szCs w:val="26"/>
          <w:lang w:eastAsia="ru-RU"/>
        </w:rPr>
        <w:t xml:space="preserve">« </w:t>
      </w:r>
      <w:r w:rsidR="00BA52CC" w:rsidRPr="0035012B">
        <w:rPr>
          <w:rFonts w:ascii="Times New Roman" w:hAnsi="Times New Roman"/>
          <w:b/>
          <w:sz w:val="24"/>
          <w:szCs w:val="26"/>
          <w:lang w:eastAsia="ru-RU"/>
        </w:rPr>
        <w:t>21</w:t>
      </w:r>
      <w:r w:rsidR="0063735F" w:rsidRPr="0035012B">
        <w:rPr>
          <w:rFonts w:ascii="Times New Roman" w:hAnsi="Times New Roman"/>
          <w:b/>
          <w:sz w:val="24"/>
          <w:szCs w:val="26"/>
          <w:lang w:eastAsia="ru-RU"/>
        </w:rPr>
        <w:t xml:space="preserve"> </w:t>
      </w:r>
      <w:r w:rsidR="00CC7DB8" w:rsidRPr="0035012B">
        <w:rPr>
          <w:rFonts w:ascii="Times New Roman" w:hAnsi="Times New Roman"/>
          <w:b/>
          <w:sz w:val="24"/>
          <w:szCs w:val="26"/>
          <w:lang w:eastAsia="ru-RU"/>
        </w:rPr>
        <w:t>»</w:t>
      </w:r>
      <w:r w:rsidR="00BA52CC" w:rsidRPr="0035012B">
        <w:rPr>
          <w:rFonts w:ascii="Times New Roman" w:hAnsi="Times New Roman"/>
          <w:b/>
          <w:sz w:val="24"/>
          <w:szCs w:val="26"/>
          <w:lang w:eastAsia="ru-RU"/>
        </w:rPr>
        <w:t xml:space="preserve"> мая</w:t>
      </w:r>
      <w:r w:rsidR="00AD5B2A" w:rsidRPr="0035012B">
        <w:rPr>
          <w:rFonts w:ascii="Times New Roman" w:hAnsi="Times New Roman"/>
          <w:b/>
          <w:sz w:val="24"/>
          <w:szCs w:val="26"/>
          <w:lang w:eastAsia="ru-RU"/>
        </w:rPr>
        <w:t xml:space="preserve"> </w:t>
      </w:r>
      <w:r w:rsidR="00CC7DB8" w:rsidRPr="0035012B">
        <w:rPr>
          <w:rFonts w:ascii="Times New Roman" w:hAnsi="Times New Roman"/>
          <w:b/>
          <w:sz w:val="24"/>
          <w:szCs w:val="26"/>
          <w:lang w:eastAsia="ru-RU"/>
        </w:rPr>
        <w:t>20</w:t>
      </w:r>
      <w:r w:rsidR="00E233EF" w:rsidRPr="0035012B">
        <w:rPr>
          <w:rFonts w:ascii="Times New Roman" w:hAnsi="Times New Roman"/>
          <w:b/>
          <w:sz w:val="24"/>
          <w:szCs w:val="26"/>
          <w:lang w:eastAsia="ru-RU"/>
        </w:rPr>
        <w:t>20</w:t>
      </w:r>
      <w:r w:rsidR="00CC7DB8" w:rsidRPr="0035012B">
        <w:rPr>
          <w:rFonts w:ascii="Times New Roman" w:hAnsi="Times New Roman"/>
          <w:b/>
          <w:sz w:val="24"/>
          <w:szCs w:val="26"/>
          <w:lang w:eastAsia="ru-RU"/>
        </w:rPr>
        <w:t xml:space="preserve"> </w:t>
      </w:r>
      <w:r w:rsidR="00D90EE8" w:rsidRPr="0035012B">
        <w:rPr>
          <w:rFonts w:ascii="Times New Roman" w:hAnsi="Times New Roman"/>
          <w:b/>
          <w:sz w:val="24"/>
          <w:szCs w:val="26"/>
          <w:lang w:eastAsia="ru-RU"/>
        </w:rPr>
        <w:t>года</w:t>
      </w:r>
      <w:r w:rsidR="00CC7DB8" w:rsidRPr="0035012B">
        <w:rPr>
          <w:rFonts w:ascii="Times New Roman" w:hAnsi="Times New Roman"/>
          <w:b/>
          <w:sz w:val="24"/>
          <w:szCs w:val="26"/>
          <w:lang w:eastAsia="ru-RU"/>
        </w:rPr>
        <w:t xml:space="preserve">                                                                                               </w:t>
      </w:r>
      <w:r w:rsidR="00F15BEB" w:rsidRPr="0035012B">
        <w:rPr>
          <w:rFonts w:ascii="Times New Roman" w:hAnsi="Times New Roman"/>
          <w:b/>
          <w:sz w:val="24"/>
          <w:szCs w:val="26"/>
          <w:lang w:eastAsia="ru-RU"/>
        </w:rPr>
        <w:t xml:space="preserve">            </w:t>
      </w:r>
      <w:r w:rsidR="00D90EE8" w:rsidRPr="0035012B">
        <w:rPr>
          <w:rFonts w:ascii="Times New Roman" w:hAnsi="Times New Roman"/>
          <w:b/>
          <w:sz w:val="24"/>
          <w:szCs w:val="26"/>
          <w:lang w:eastAsia="ru-RU"/>
        </w:rPr>
        <w:t xml:space="preserve"> </w:t>
      </w:r>
      <w:r w:rsidR="004F240D" w:rsidRPr="0035012B">
        <w:rPr>
          <w:rFonts w:ascii="Times New Roman" w:hAnsi="Times New Roman"/>
          <w:b/>
          <w:sz w:val="24"/>
          <w:szCs w:val="26"/>
          <w:lang w:eastAsia="ru-RU"/>
        </w:rPr>
        <w:t xml:space="preserve">  </w:t>
      </w:r>
      <w:r w:rsidR="00CA311D" w:rsidRPr="0035012B">
        <w:rPr>
          <w:rFonts w:ascii="Times New Roman" w:hAnsi="Times New Roman"/>
          <w:b/>
          <w:sz w:val="24"/>
          <w:szCs w:val="26"/>
          <w:lang w:eastAsia="ru-RU"/>
        </w:rPr>
        <w:t xml:space="preserve"> </w:t>
      </w:r>
      <w:r w:rsidR="005C5C68" w:rsidRPr="0035012B">
        <w:rPr>
          <w:rFonts w:ascii="Times New Roman" w:hAnsi="Times New Roman"/>
          <w:b/>
          <w:sz w:val="24"/>
          <w:szCs w:val="26"/>
          <w:lang w:eastAsia="ru-RU"/>
        </w:rPr>
        <w:t xml:space="preserve"> </w:t>
      </w:r>
      <w:r w:rsidR="00BA52CC" w:rsidRPr="0035012B">
        <w:rPr>
          <w:rFonts w:ascii="Times New Roman" w:hAnsi="Times New Roman"/>
          <w:b/>
          <w:sz w:val="24"/>
          <w:szCs w:val="26"/>
          <w:lang w:eastAsia="ru-RU"/>
        </w:rPr>
        <w:t xml:space="preserve">      </w:t>
      </w:r>
      <w:r w:rsidR="005C5C68" w:rsidRPr="0035012B">
        <w:rPr>
          <w:rFonts w:ascii="Times New Roman" w:hAnsi="Times New Roman"/>
          <w:b/>
          <w:sz w:val="24"/>
          <w:szCs w:val="26"/>
          <w:lang w:eastAsia="ru-RU"/>
        </w:rPr>
        <w:t xml:space="preserve"> </w:t>
      </w:r>
      <w:r w:rsidR="00CC7DB8" w:rsidRPr="0035012B">
        <w:rPr>
          <w:rFonts w:ascii="Times New Roman" w:hAnsi="Times New Roman"/>
          <w:b/>
          <w:sz w:val="24"/>
          <w:szCs w:val="26"/>
          <w:lang w:eastAsia="ru-RU"/>
        </w:rPr>
        <w:t>г. Тверь</w:t>
      </w:r>
    </w:p>
    <w:p w:rsidR="00CC7DB8" w:rsidRPr="0035012B"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6"/>
          <w:szCs w:val="28"/>
          <w:lang w:eastAsia="ru-RU"/>
        </w:rPr>
      </w:pPr>
    </w:p>
    <w:p w:rsidR="00CC7DB8" w:rsidRPr="0035012B"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14"/>
          <w:szCs w:val="26"/>
          <w:lang w:eastAsia="ru-RU"/>
        </w:rPr>
      </w:pPr>
    </w:p>
    <w:p w:rsidR="00CC7DB8" w:rsidRPr="0035012B"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8"/>
          <w:lang w:eastAsia="ru-RU"/>
        </w:rPr>
      </w:pPr>
      <w:r w:rsidRPr="0035012B">
        <w:rPr>
          <w:rFonts w:ascii="Times New Roman" w:hAnsi="Times New Roman"/>
          <w:b/>
          <w:sz w:val="24"/>
          <w:szCs w:val="26"/>
          <w:lang w:eastAsia="ru-RU"/>
        </w:rPr>
        <w:t>Наименование проекта:</w:t>
      </w:r>
      <w:r w:rsidRPr="0035012B">
        <w:rPr>
          <w:rFonts w:ascii="Times New Roman" w:hAnsi="Times New Roman"/>
          <w:sz w:val="24"/>
          <w:szCs w:val="28"/>
          <w:lang w:eastAsia="ru-RU"/>
        </w:rPr>
        <w:t xml:space="preserve"> </w:t>
      </w:r>
    </w:p>
    <w:p w:rsidR="00D2191E" w:rsidRPr="0035012B" w:rsidRDefault="0035012B" w:rsidP="00350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proofErr w:type="gramStart"/>
      <w:r w:rsidRPr="0035012B">
        <w:rPr>
          <w:rFonts w:ascii="Times New Roman" w:hAnsi="Times New Roman"/>
          <w:bCs/>
          <w:sz w:val="24"/>
          <w:szCs w:val="24"/>
          <w:lang w:eastAsia="ru-RU"/>
        </w:rPr>
        <w:t>Проект постановления Администрации города Твери «О предоставлении разрешения на условно разрешенный вид использования земельного участка с кадастровым номером 69:40:0100249:15 (адрес (местоположение): местоположение установлено относительно ориентира, расположенного в границах участка.</w:t>
      </w:r>
      <w:proofErr w:type="gramEnd"/>
      <w:r w:rsidRPr="0035012B">
        <w:rPr>
          <w:rFonts w:ascii="Times New Roman" w:hAnsi="Times New Roman"/>
          <w:bCs/>
          <w:sz w:val="24"/>
          <w:szCs w:val="24"/>
          <w:lang w:eastAsia="ru-RU"/>
        </w:rPr>
        <w:t xml:space="preserve"> Почтовый адрес ориентира: </w:t>
      </w:r>
      <w:proofErr w:type="gramStart"/>
      <w:r w:rsidRPr="0035012B">
        <w:rPr>
          <w:rFonts w:ascii="Times New Roman" w:hAnsi="Times New Roman"/>
          <w:bCs/>
          <w:sz w:val="24"/>
          <w:szCs w:val="24"/>
          <w:lang w:eastAsia="ru-RU"/>
        </w:rPr>
        <w:t>Тверская обл., г. Тверь, ул. Нахимова, д. 73)».</w:t>
      </w:r>
      <w:proofErr w:type="gramEnd"/>
    </w:p>
    <w:p w:rsidR="00CC7DB8" w:rsidRPr="0035012B"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8"/>
          <w:szCs w:val="28"/>
          <w:lang w:eastAsia="ru-RU"/>
        </w:rPr>
      </w:pPr>
      <w:r w:rsidRPr="0035012B">
        <w:rPr>
          <w:rFonts w:ascii="Times New Roman" w:hAnsi="Times New Roman"/>
          <w:sz w:val="8"/>
          <w:szCs w:val="28"/>
          <w:lang w:eastAsia="ru-RU"/>
        </w:rPr>
        <w:t>_____________________________________________________________________________________________________________________________________________________________________________________________________________</w:t>
      </w:r>
      <w:r w:rsidR="002656DB" w:rsidRPr="0035012B">
        <w:rPr>
          <w:rFonts w:ascii="Times New Roman" w:hAnsi="Times New Roman"/>
          <w:sz w:val="8"/>
          <w:szCs w:val="28"/>
          <w:lang w:eastAsia="ru-RU"/>
        </w:rPr>
        <w:t>_________________________</w:t>
      </w:r>
      <w:r w:rsidRPr="0035012B">
        <w:rPr>
          <w:rFonts w:ascii="Times New Roman" w:hAnsi="Times New Roman"/>
          <w:sz w:val="8"/>
          <w:szCs w:val="28"/>
          <w:lang w:eastAsia="ru-RU"/>
        </w:rPr>
        <w:t>_________________________</w:t>
      </w:r>
    </w:p>
    <w:p w:rsidR="00CC7DB8" w:rsidRPr="0035012B"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0"/>
          <w:szCs w:val="20"/>
          <w:lang w:eastAsia="ru-RU"/>
        </w:rPr>
      </w:pPr>
      <w:r w:rsidRPr="0035012B">
        <w:rPr>
          <w:rFonts w:ascii="Times New Roman" w:hAnsi="Times New Roman"/>
          <w:sz w:val="20"/>
          <w:szCs w:val="20"/>
          <w:lang w:eastAsia="ru-RU"/>
        </w:rPr>
        <w:t>(наименование проекта, рассмотренного на общественных обсуждениях)</w:t>
      </w:r>
    </w:p>
    <w:p w:rsidR="00CC7DB8" w:rsidRPr="0035012B" w:rsidRDefault="00CC7DB8" w:rsidP="00CC7DB8">
      <w:pPr>
        <w:autoSpaceDE w:val="0"/>
        <w:autoSpaceDN w:val="0"/>
        <w:adjustRightInd w:val="0"/>
        <w:spacing w:after="0" w:line="240" w:lineRule="auto"/>
        <w:jc w:val="both"/>
        <w:rPr>
          <w:rFonts w:ascii="Times New Roman" w:eastAsiaTheme="minorHAnsi" w:hAnsi="Times New Roman"/>
          <w:sz w:val="28"/>
          <w:szCs w:val="16"/>
        </w:rPr>
      </w:pPr>
    </w:p>
    <w:p w:rsidR="00CC7DB8" w:rsidRPr="0035012B" w:rsidRDefault="00CC7DB8" w:rsidP="00CC7DB8">
      <w:pPr>
        <w:autoSpaceDE w:val="0"/>
        <w:autoSpaceDN w:val="0"/>
        <w:adjustRightInd w:val="0"/>
        <w:spacing w:after="0" w:line="240" w:lineRule="auto"/>
        <w:jc w:val="both"/>
        <w:rPr>
          <w:rFonts w:ascii="Times New Roman" w:eastAsiaTheme="minorHAnsi" w:hAnsi="Times New Roman"/>
          <w:sz w:val="24"/>
          <w:szCs w:val="26"/>
        </w:rPr>
      </w:pPr>
      <w:r w:rsidRPr="0035012B">
        <w:rPr>
          <w:rFonts w:ascii="Times New Roman" w:eastAsiaTheme="minorHAnsi" w:hAnsi="Times New Roman"/>
          <w:b/>
          <w:sz w:val="24"/>
          <w:szCs w:val="26"/>
        </w:rPr>
        <w:t>Количество участников общественных обсуждений:</w:t>
      </w:r>
      <w:r w:rsidRPr="0035012B">
        <w:rPr>
          <w:rFonts w:ascii="Times New Roman" w:eastAsiaTheme="minorHAnsi" w:hAnsi="Times New Roman"/>
          <w:sz w:val="24"/>
          <w:szCs w:val="26"/>
        </w:rPr>
        <w:t xml:space="preserve"> </w:t>
      </w:r>
      <w:r w:rsidR="0035012B" w:rsidRPr="0035012B">
        <w:rPr>
          <w:rFonts w:ascii="Times New Roman" w:eastAsiaTheme="minorHAnsi" w:hAnsi="Times New Roman"/>
          <w:sz w:val="24"/>
          <w:szCs w:val="26"/>
        </w:rPr>
        <w:t>5</w:t>
      </w:r>
      <w:r w:rsidRPr="0035012B">
        <w:rPr>
          <w:rFonts w:ascii="Times New Roman" w:eastAsiaTheme="minorHAnsi" w:hAnsi="Times New Roman"/>
          <w:sz w:val="24"/>
          <w:szCs w:val="26"/>
        </w:rPr>
        <w:t>.</w:t>
      </w:r>
    </w:p>
    <w:p w:rsidR="00CC7DB8" w:rsidRPr="0035012B" w:rsidRDefault="00CC7DB8" w:rsidP="00CC7DB8">
      <w:pPr>
        <w:autoSpaceDE w:val="0"/>
        <w:autoSpaceDN w:val="0"/>
        <w:adjustRightInd w:val="0"/>
        <w:spacing w:after="0" w:line="240" w:lineRule="auto"/>
        <w:jc w:val="both"/>
        <w:rPr>
          <w:rFonts w:ascii="Times New Roman" w:eastAsiaTheme="minorHAnsi" w:hAnsi="Times New Roman"/>
          <w:sz w:val="28"/>
          <w:szCs w:val="18"/>
        </w:rPr>
      </w:pPr>
    </w:p>
    <w:p w:rsidR="00CC7DB8" w:rsidRPr="0035012B" w:rsidRDefault="00CC7DB8" w:rsidP="00CC7DB8">
      <w:pPr>
        <w:autoSpaceDE w:val="0"/>
        <w:autoSpaceDN w:val="0"/>
        <w:adjustRightInd w:val="0"/>
        <w:spacing w:after="0" w:line="240" w:lineRule="auto"/>
        <w:jc w:val="both"/>
        <w:rPr>
          <w:rFonts w:ascii="Times New Roman" w:eastAsiaTheme="minorHAnsi" w:hAnsi="Times New Roman"/>
          <w:sz w:val="24"/>
          <w:szCs w:val="26"/>
        </w:rPr>
      </w:pPr>
      <w:r w:rsidRPr="0035012B">
        <w:rPr>
          <w:rFonts w:ascii="Times New Roman" w:eastAsiaTheme="minorHAnsi" w:hAnsi="Times New Roman"/>
          <w:b/>
          <w:sz w:val="24"/>
          <w:szCs w:val="26"/>
        </w:rPr>
        <w:t>Протокол общественных обсуждений:</w:t>
      </w:r>
      <w:r w:rsidRPr="0035012B">
        <w:rPr>
          <w:rFonts w:ascii="Times New Roman" w:eastAsiaTheme="minorHAnsi" w:hAnsi="Times New Roman"/>
          <w:sz w:val="24"/>
          <w:szCs w:val="26"/>
        </w:rPr>
        <w:t xml:space="preserve"> №</w:t>
      </w:r>
      <w:r w:rsidR="002656DB" w:rsidRPr="0035012B">
        <w:rPr>
          <w:rFonts w:ascii="Times New Roman" w:eastAsiaTheme="minorHAnsi" w:hAnsi="Times New Roman"/>
          <w:sz w:val="24"/>
          <w:szCs w:val="26"/>
        </w:rPr>
        <w:t xml:space="preserve"> </w:t>
      </w:r>
      <w:r w:rsidR="0035012B" w:rsidRPr="0035012B">
        <w:rPr>
          <w:rFonts w:ascii="Times New Roman" w:eastAsiaTheme="minorHAnsi" w:hAnsi="Times New Roman"/>
          <w:sz w:val="24"/>
          <w:szCs w:val="26"/>
        </w:rPr>
        <w:t>26</w:t>
      </w:r>
      <w:r w:rsidR="00E233EF" w:rsidRPr="0035012B">
        <w:rPr>
          <w:rFonts w:ascii="Times New Roman" w:eastAsiaTheme="minorHAnsi" w:hAnsi="Times New Roman"/>
          <w:sz w:val="24"/>
          <w:szCs w:val="26"/>
        </w:rPr>
        <w:t>-20</w:t>
      </w:r>
      <w:r w:rsidR="00BA52CC" w:rsidRPr="0035012B">
        <w:rPr>
          <w:rFonts w:ascii="Times New Roman" w:eastAsiaTheme="minorHAnsi" w:hAnsi="Times New Roman"/>
          <w:sz w:val="24"/>
          <w:szCs w:val="26"/>
        </w:rPr>
        <w:t xml:space="preserve"> от</w:t>
      </w:r>
      <w:r w:rsidRPr="0035012B">
        <w:rPr>
          <w:rFonts w:ascii="Times New Roman" w:eastAsiaTheme="minorHAnsi" w:hAnsi="Times New Roman"/>
          <w:sz w:val="24"/>
          <w:szCs w:val="26"/>
        </w:rPr>
        <w:t xml:space="preserve"> «</w:t>
      </w:r>
      <w:r w:rsidR="00BA52CC" w:rsidRPr="0035012B">
        <w:rPr>
          <w:rFonts w:ascii="Times New Roman" w:eastAsiaTheme="minorHAnsi" w:hAnsi="Times New Roman"/>
          <w:sz w:val="24"/>
          <w:szCs w:val="26"/>
        </w:rPr>
        <w:t>18</w:t>
      </w:r>
      <w:r w:rsidR="000B2593" w:rsidRPr="0035012B">
        <w:rPr>
          <w:rFonts w:ascii="Times New Roman" w:eastAsiaTheme="minorHAnsi" w:hAnsi="Times New Roman"/>
          <w:sz w:val="24"/>
          <w:szCs w:val="26"/>
        </w:rPr>
        <w:t xml:space="preserve"> </w:t>
      </w:r>
      <w:r w:rsidRPr="0035012B">
        <w:rPr>
          <w:rFonts w:ascii="Times New Roman" w:eastAsiaTheme="minorHAnsi" w:hAnsi="Times New Roman"/>
          <w:sz w:val="24"/>
          <w:szCs w:val="26"/>
        </w:rPr>
        <w:t xml:space="preserve">» </w:t>
      </w:r>
      <w:r w:rsidR="00BA52CC" w:rsidRPr="0035012B">
        <w:rPr>
          <w:rFonts w:ascii="Times New Roman" w:eastAsiaTheme="minorHAnsi" w:hAnsi="Times New Roman"/>
          <w:sz w:val="24"/>
          <w:szCs w:val="26"/>
        </w:rPr>
        <w:t>мая</w:t>
      </w:r>
      <w:r w:rsidR="000B2593" w:rsidRPr="0035012B">
        <w:rPr>
          <w:rFonts w:ascii="Times New Roman" w:eastAsiaTheme="minorHAnsi" w:hAnsi="Times New Roman"/>
          <w:sz w:val="24"/>
          <w:szCs w:val="26"/>
        </w:rPr>
        <w:t xml:space="preserve"> </w:t>
      </w:r>
      <w:r w:rsidRPr="0035012B">
        <w:rPr>
          <w:rFonts w:ascii="Times New Roman" w:eastAsiaTheme="minorHAnsi" w:hAnsi="Times New Roman"/>
          <w:sz w:val="24"/>
          <w:szCs w:val="26"/>
        </w:rPr>
        <w:t>20</w:t>
      </w:r>
      <w:r w:rsidR="00E233EF" w:rsidRPr="0035012B">
        <w:rPr>
          <w:rFonts w:ascii="Times New Roman" w:eastAsiaTheme="minorHAnsi" w:hAnsi="Times New Roman"/>
          <w:sz w:val="24"/>
          <w:szCs w:val="26"/>
        </w:rPr>
        <w:t>20</w:t>
      </w:r>
      <w:r w:rsidRPr="0035012B">
        <w:rPr>
          <w:rFonts w:ascii="Times New Roman" w:eastAsiaTheme="minorHAnsi" w:hAnsi="Times New Roman"/>
          <w:sz w:val="24"/>
          <w:szCs w:val="26"/>
        </w:rPr>
        <w:t xml:space="preserve"> г.</w:t>
      </w:r>
    </w:p>
    <w:p w:rsidR="00CC7DB8" w:rsidRPr="0035012B" w:rsidRDefault="00CC7DB8" w:rsidP="00CC7DB8">
      <w:pPr>
        <w:autoSpaceDE w:val="0"/>
        <w:autoSpaceDN w:val="0"/>
        <w:adjustRightInd w:val="0"/>
        <w:spacing w:after="0" w:line="240" w:lineRule="auto"/>
        <w:jc w:val="both"/>
        <w:rPr>
          <w:rFonts w:ascii="Times New Roman" w:eastAsiaTheme="minorHAnsi" w:hAnsi="Times New Roman"/>
          <w:sz w:val="28"/>
          <w:szCs w:val="18"/>
          <w:highlight w:val="yellow"/>
        </w:rPr>
      </w:pPr>
    </w:p>
    <w:p w:rsidR="00CC7DB8" w:rsidRDefault="00CC7DB8" w:rsidP="00CC7DB8">
      <w:pPr>
        <w:autoSpaceDE w:val="0"/>
        <w:autoSpaceDN w:val="0"/>
        <w:adjustRightInd w:val="0"/>
        <w:spacing w:after="0" w:line="240" w:lineRule="auto"/>
        <w:jc w:val="both"/>
        <w:rPr>
          <w:rFonts w:ascii="Times New Roman" w:eastAsiaTheme="minorHAnsi" w:hAnsi="Times New Roman"/>
          <w:b/>
          <w:sz w:val="24"/>
          <w:szCs w:val="26"/>
        </w:rPr>
      </w:pPr>
      <w:r w:rsidRPr="0035012B">
        <w:rPr>
          <w:rFonts w:ascii="Times New Roman" w:eastAsiaTheme="minorHAnsi" w:hAnsi="Times New Roman"/>
          <w:b/>
          <w:sz w:val="24"/>
          <w:szCs w:val="26"/>
        </w:rPr>
        <w:t>Предложения и замечания участников общественных обсуждений:</w:t>
      </w:r>
    </w:p>
    <w:tbl>
      <w:tblPr>
        <w:tblStyle w:val="a5"/>
        <w:tblW w:w="10225" w:type="dxa"/>
        <w:jc w:val="center"/>
        <w:tblLook w:val="04A0" w:firstRow="1" w:lastRow="0" w:firstColumn="1" w:lastColumn="0" w:noHBand="0" w:noVBand="1"/>
      </w:tblPr>
      <w:tblGrid>
        <w:gridCol w:w="381"/>
        <w:gridCol w:w="3140"/>
        <w:gridCol w:w="6704"/>
      </w:tblGrid>
      <w:tr w:rsidR="0035012B" w:rsidRPr="008C0B99" w:rsidTr="0035012B">
        <w:trPr>
          <w:jc w:val="center"/>
        </w:trPr>
        <w:tc>
          <w:tcPr>
            <w:tcW w:w="10225" w:type="dxa"/>
            <w:gridSpan w:val="3"/>
          </w:tcPr>
          <w:p w:rsidR="0035012B" w:rsidRPr="008C0B99" w:rsidRDefault="0035012B" w:rsidP="0035012B">
            <w:pPr>
              <w:pStyle w:val="a4"/>
              <w:numPr>
                <w:ilvl w:val="0"/>
                <w:numId w:val="3"/>
              </w:numPr>
              <w:tabs>
                <w:tab w:val="left" w:pos="86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ru-RU"/>
              </w:rPr>
            </w:pPr>
            <w:r w:rsidRPr="008C0B99">
              <w:rPr>
                <w:b/>
                <w:szCs w:val="24"/>
                <w:lang w:eastAsia="ru-RU"/>
              </w:rPr>
              <w:t>Предложения и замечания граждан, являющихся участниками общественных</w:t>
            </w:r>
          </w:p>
          <w:p w:rsidR="0035012B" w:rsidRPr="008C0B99" w:rsidRDefault="0035012B" w:rsidP="00367939">
            <w:pPr>
              <w:pStyle w:val="a4"/>
              <w:tabs>
                <w:tab w:val="left" w:pos="86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8"/>
              <w:jc w:val="center"/>
              <w:rPr>
                <w:b/>
                <w:szCs w:val="24"/>
                <w:lang w:val="ru-RU" w:eastAsia="ru-RU"/>
              </w:rPr>
            </w:pPr>
            <w:r w:rsidRPr="008C0B99">
              <w:rPr>
                <w:b/>
                <w:szCs w:val="24"/>
                <w:lang w:eastAsia="ru-RU"/>
              </w:rPr>
              <w:t xml:space="preserve">обсуждений и постоянно проживающих на территории, в пределах </w:t>
            </w:r>
          </w:p>
          <w:p w:rsidR="0035012B" w:rsidRPr="008C0B99" w:rsidRDefault="0035012B" w:rsidP="00367939">
            <w:pPr>
              <w:pStyle w:val="a4"/>
              <w:tabs>
                <w:tab w:val="left" w:pos="869"/>
                <w:tab w:val="left" w:pos="1832"/>
                <w:tab w:val="left" w:pos="2748"/>
                <w:tab w:val="left" w:pos="3664"/>
                <w:tab w:val="left" w:pos="4580"/>
                <w:tab w:val="left" w:pos="5496"/>
                <w:tab w:val="left" w:pos="6412"/>
                <w:tab w:val="left" w:pos="7328"/>
                <w:tab w:val="left" w:pos="8244"/>
                <w:tab w:val="left" w:pos="9160"/>
                <w:tab w:val="left" w:pos="10147"/>
                <w:tab w:val="left" w:pos="10992"/>
                <w:tab w:val="left" w:pos="11908"/>
                <w:tab w:val="left" w:pos="12824"/>
                <w:tab w:val="left" w:pos="13740"/>
                <w:tab w:val="left" w:pos="14656"/>
              </w:tabs>
              <w:ind w:left="378"/>
              <w:jc w:val="center"/>
              <w:rPr>
                <w:b/>
                <w:sz w:val="24"/>
                <w:szCs w:val="24"/>
                <w:lang w:eastAsia="ru-RU"/>
              </w:rPr>
            </w:pPr>
            <w:r w:rsidRPr="008C0B99">
              <w:rPr>
                <w:b/>
                <w:szCs w:val="24"/>
                <w:lang w:eastAsia="ru-RU"/>
              </w:rPr>
              <w:t>которой</w:t>
            </w:r>
            <w:r w:rsidRPr="008C0B99">
              <w:rPr>
                <w:b/>
                <w:szCs w:val="24"/>
                <w:lang w:val="ru-RU" w:eastAsia="ru-RU"/>
              </w:rPr>
              <w:t xml:space="preserve"> </w:t>
            </w:r>
            <w:r w:rsidRPr="008C0B99">
              <w:rPr>
                <w:b/>
                <w:szCs w:val="24"/>
                <w:lang w:eastAsia="ru-RU"/>
              </w:rPr>
              <w:t>проводятся общественные обсуждения:</w:t>
            </w:r>
          </w:p>
        </w:tc>
      </w:tr>
      <w:tr w:rsidR="0035012B" w:rsidRPr="008C0B99" w:rsidTr="0035012B">
        <w:trPr>
          <w:trHeight w:val="624"/>
          <w:jc w:val="center"/>
        </w:trPr>
        <w:tc>
          <w:tcPr>
            <w:tcW w:w="3521" w:type="dxa"/>
            <w:gridSpan w:val="2"/>
            <w:vAlign w:val="center"/>
          </w:tcPr>
          <w:p w:rsidR="0035012B" w:rsidRPr="008C0B99" w:rsidRDefault="0035012B" w:rsidP="00367939">
            <w:pPr>
              <w:autoSpaceDE w:val="0"/>
              <w:autoSpaceDN w:val="0"/>
              <w:adjustRightInd w:val="0"/>
              <w:jc w:val="center"/>
              <w:rPr>
                <w:rFonts w:ascii="Times New Roman" w:eastAsiaTheme="minorHAnsi" w:hAnsi="Times New Roman"/>
              </w:rPr>
            </w:pPr>
            <w:r w:rsidRPr="008C0B99">
              <w:rPr>
                <w:rFonts w:ascii="Times New Roman" w:eastAsiaTheme="minorHAnsi" w:hAnsi="Times New Roman"/>
              </w:rPr>
              <w:t>Участник общественных обсуждений, внесший предложение и (или) замечание</w:t>
            </w:r>
          </w:p>
          <w:p w:rsidR="0035012B" w:rsidRPr="008C0B99" w:rsidRDefault="0035012B" w:rsidP="00367939">
            <w:pPr>
              <w:autoSpaceDE w:val="0"/>
              <w:autoSpaceDN w:val="0"/>
              <w:adjustRightInd w:val="0"/>
              <w:jc w:val="center"/>
              <w:rPr>
                <w:rFonts w:ascii="Times New Roman" w:eastAsiaTheme="minorHAnsi" w:hAnsi="Times New Roman"/>
              </w:rPr>
            </w:pPr>
            <w:r w:rsidRPr="008C0B99">
              <w:rPr>
                <w:rFonts w:ascii="Times New Roman" w:eastAsiaTheme="minorHAnsi" w:hAnsi="Times New Roman"/>
              </w:rPr>
              <w:t>(</w:t>
            </w:r>
            <w:r w:rsidRPr="008C0B99">
              <w:rPr>
                <w:rFonts w:ascii="Times New Roman" w:hAnsi="Times New Roman"/>
                <w:lang w:eastAsia="ru-RU"/>
              </w:rPr>
              <w:t>фамилия, инициалы)</w:t>
            </w:r>
          </w:p>
        </w:tc>
        <w:tc>
          <w:tcPr>
            <w:tcW w:w="6704" w:type="dxa"/>
            <w:vAlign w:val="center"/>
          </w:tcPr>
          <w:p w:rsidR="0035012B" w:rsidRPr="008C0B99" w:rsidRDefault="0035012B" w:rsidP="00367939">
            <w:pPr>
              <w:autoSpaceDE w:val="0"/>
              <w:autoSpaceDN w:val="0"/>
              <w:adjustRightInd w:val="0"/>
              <w:jc w:val="center"/>
              <w:rPr>
                <w:rFonts w:ascii="Times New Roman" w:eastAsiaTheme="minorHAnsi" w:hAnsi="Times New Roman"/>
              </w:rPr>
            </w:pPr>
            <w:r w:rsidRPr="008C0B99">
              <w:rPr>
                <w:rFonts w:ascii="Times New Roman" w:eastAsiaTheme="minorHAnsi" w:hAnsi="Times New Roman"/>
              </w:rPr>
              <w:t>Содержание предложений и (или) замечаний</w:t>
            </w:r>
          </w:p>
        </w:tc>
      </w:tr>
      <w:tr w:rsidR="0035012B" w:rsidRPr="008C0B99" w:rsidTr="0035012B">
        <w:trPr>
          <w:trHeight w:val="397"/>
          <w:jc w:val="center"/>
        </w:trPr>
        <w:tc>
          <w:tcPr>
            <w:tcW w:w="381" w:type="dxa"/>
          </w:tcPr>
          <w:p w:rsidR="0035012B" w:rsidRPr="008C0B99" w:rsidRDefault="0035012B" w:rsidP="00367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8C0B99">
              <w:rPr>
                <w:rFonts w:ascii="Times New Roman" w:hAnsi="Times New Roman"/>
                <w:lang w:eastAsia="ru-RU"/>
              </w:rPr>
              <w:t>1.</w:t>
            </w:r>
          </w:p>
        </w:tc>
        <w:tc>
          <w:tcPr>
            <w:tcW w:w="3140" w:type="dxa"/>
          </w:tcPr>
          <w:p w:rsidR="0035012B" w:rsidRPr="008C0B99" w:rsidRDefault="0035012B" w:rsidP="00367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8C0B99">
              <w:rPr>
                <w:rFonts w:ascii="Times New Roman" w:hAnsi="Times New Roman"/>
                <w:lang w:eastAsia="ru-RU"/>
              </w:rPr>
              <w:t>Судакова О.И.</w:t>
            </w:r>
          </w:p>
        </w:tc>
        <w:tc>
          <w:tcPr>
            <w:tcW w:w="6704" w:type="dxa"/>
          </w:tcPr>
          <w:p w:rsidR="0035012B" w:rsidRPr="008C0B99" w:rsidRDefault="0035012B" w:rsidP="00367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lang w:val="x-none" w:eastAsia="ru-RU"/>
              </w:rPr>
            </w:pPr>
            <w:r w:rsidRPr="008C0B99">
              <w:rPr>
                <w:rFonts w:ascii="Times New Roman" w:eastAsiaTheme="minorHAnsi" w:hAnsi="Times New Roman"/>
                <w:lang w:val="x-none" w:eastAsia="ru-RU"/>
              </w:rPr>
              <w:t>На обсуждение представлены материалы о предоставлении разрешения на условно разрешенный вид использования (далее – Разрешение) земельного участка с кадастровым номером 69:40:0100249:15 по адресу г. Тверь, ул. Нахимова, д. 73 (далее – Участок).</w:t>
            </w:r>
            <w:r w:rsidRPr="008C0B99">
              <w:rPr>
                <w:rFonts w:ascii="Times New Roman" w:eastAsiaTheme="minorHAnsi" w:hAnsi="Times New Roman"/>
                <w:lang w:val="x-none" w:eastAsia="ru-RU"/>
              </w:rPr>
              <w:br/>
              <w:t>Заявителем (ООО «Терра») запрашивается условно разрешённый вид использования Участка – «блокированная жилая застройка»</w:t>
            </w:r>
            <w:r w:rsidRPr="008C0B99">
              <w:rPr>
                <w:rFonts w:ascii="Times New Roman" w:eastAsiaTheme="minorHAnsi" w:hAnsi="Times New Roman"/>
                <w:lang w:eastAsia="ru-RU"/>
              </w:rPr>
              <w:t xml:space="preserve"> </w:t>
            </w:r>
            <w:r w:rsidRPr="008C0B99">
              <w:rPr>
                <w:rFonts w:ascii="Times New Roman" w:eastAsiaTheme="minorHAnsi" w:hAnsi="Times New Roman"/>
                <w:lang w:val="x-none" w:eastAsia="ru-RU"/>
              </w:rPr>
              <w:t xml:space="preserve">в связи с намерениями по строительству на данном участке блокированного жилого дома, состоящего из 7 жилых блоков (далее – Дом). </w:t>
            </w:r>
          </w:p>
          <w:p w:rsidR="0035012B" w:rsidRPr="008C0B99" w:rsidRDefault="0035012B" w:rsidP="00367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lang w:val="x-none" w:eastAsia="ru-RU"/>
              </w:rPr>
            </w:pPr>
            <w:r w:rsidRPr="008C0B99">
              <w:rPr>
                <w:rFonts w:ascii="Times New Roman" w:eastAsiaTheme="minorHAnsi" w:hAnsi="Times New Roman"/>
                <w:lang w:val="x-none" w:eastAsia="ru-RU"/>
              </w:rPr>
              <w:t>Я, правообладатель (собственник) участка, имеющего общие границы с указанным Участком, решительно возражаю против предоставления Разрешения по следующим причинам:</w:t>
            </w:r>
          </w:p>
          <w:p w:rsidR="0035012B" w:rsidRPr="008C0B99" w:rsidRDefault="0035012B" w:rsidP="0035012B">
            <w:pPr>
              <w:pStyle w:val="a4"/>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8" w:hanging="218"/>
              <w:jc w:val="both"/>
              <w:rPr>
                <w:lang w:eastAsia="ru-RU"/>
              </w:rPr>
            </w:pPr>
            <w:r w:rsidRPr="008C0B99">
              <w:rPr>
                <w:lang w:eastAsia="ru-RU"/>
              </w:rPr>
              <w:t xml:space="preserve">Запрашиваемая застройка противоречит Генеральному плану города Твери. А именно, генеральным планом города Твери зона указанного Участка и участков, имеющих общие границы с ним, определена как Зона индивидуальной жилой застройки (подзона центра). </w:t>
            </w:r>
          </w:p>
          <w:p w:rsidR="0035012B" w:rsidRPr="008C0B99" w:rsidRDefault="0035012B" w:rsidP="00367939">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8"/>
              <w:jc w:val="both"/>
              <w:rPr>
                <w:lang w:val="ru-RU" w:eastAsia="ru-RU"/>
              </w:rPr>
            </w:pPr>
            <w:r w:rsidRPr="008C0B99">
              <w:rPr>
                <w:lang w:eastAsia="ru-RU"/>
              </w:rPr>
              <w:t>Границы территориальных зон Правил землепользования и застройки города Твери, утверждённых решением Тверской городской Думы от 02.07.2003 № 71 (фрагмент приведён в приложении 2 к Распоряжению № 68-рг), также относят эту территорию к жилой зоне Ж-1 – Зона индивидуальной жилой застройки.</w:t>
            </w:r>
          </w:p>
          <w:p w:rsidR="0035012B" w:rsidRPr="008C0B99" w:rsidRDefault="0035012B" w:rsidP="00367939">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8"/>
              <w:jc w:val="both"/>
              <w:rPr>
                <w:lang w:eastAsia="ru-RU"/>
              </w:rPr>
            </w:pPr>
            <w:r w:rsidRPr="008C0B99">
              <w:rPr>
                <w:rFonts w:eastAsia="Times New Roman"/>
                <w:szCs w:val="24"/>
                <w:lang w:eastAsia="ru-RU"/>
              </w:rPr>
              <w:t>При этом в Письме Росреестра от 03.04.2017 № 14-04075-ГЕ/17 «О жилых домах блокированной застройки» (вместе с Письмом Минэкономразвития России от 14.03.2017 № Д23и-1328 "О жилых домах блокированной застройки") прямо указано: «определение жилого дома блокированной застройки не в полной мере соотносится с определением жилого дома, закрепленным в Жилищном кодексе».</w:t>
            </w:r>
          </w:p>
          <w:p w:rsidR="0035012B" w:rsidRPr="008C0B99" w:rsidRDefault="0035012B" w:rsidP="00367939">
            <w:pPr>
              <w:pStyle w:val="a4"/>
              <w:ind w:left="218"/>
              <w:jc w:val="both"/>
              <w:rPr>
                <w:lang w:val="ru-RU" w:eastAsia="ru-RU"/>
              </w:rPr>
            </w:pPr>
            <w:r w:rsidRPr="008C0B99">
              <w:rPr>
                <w:lang w:eastAsia="ru-RU"/>
              </w:rPr>
              <w:t>Считаю, что предполагаемое строительство блокированного жилого дома нарушает законодательство Твери в части Правил землепользования и застройки.</w:t>
            </w:r>
          </w:p>
          <w:p w:rsidR="0035012B" w:rsidRPr="008C0B99" w:rsidRDefault="0035012B" w:rsidP="00367939">
            <w:pPr>
              <w:pStyle w:val="a4"/>
              <w:ind w:left="218"/>
              <w:jc w:val="both"/>
              <w:rPr>
                <w:lang w:val="ru-RU" w:eastAsia="ru-RU"/>
              </w:rPr>
            </w:pPr>
            <w:r w:rsidRPr="008C0B99">
              <w:rPr>
                <w:lang w:val="ru-RU" w:eastAsia="ru-RU"/>
              </w:rPr>
              <w:t xml:space="preserve">На сайте </w:t>
            </w:r>
            <w:proofErr w:type="spellStart"/>
            <w:r w:rsidRPr="008C0B99">
              <w:rPr>
                <w:lang w:val="ru-RU" w:eastAsia="ru-RU"/>
              </w:rPr>
              <w:t>Россреестра</w:t>
            </w:r>
            <w:proofErr w:type="spellEnd"/>
            <w:r w:rsidRPr="008C0B99">
              <w:rPr>
                <w:lang w:val="ru-RU" w:eastAsia="ru-RU"/>
              </w:rPr>
              <w:t xml:space="preserve"> указано, что в отношении участков действует ограничение прав на земельный участок, </w:t>
            </w:r>
            <w:r w:rsidRPr="008C0B99">
              <w:rPr>
                <w:lang w:val="ru-RU" w:eastAsia="ru-RU"/>
              </w:rPr>
              <w:lastRenderedPageBreak/>
              <w:t>предусмотренное статьями 56, 56.1 Земельного кодекса РФ.</w:t>
            </w:r>
          </w:p>
          <w:p w:rsidR="0035012B" w:rsidRPr="008C0B99" w:rsidRDefault="0035012B" w:rsidP="0035012B">
            <w:pPr>
              <w:pStyle w:val="a4"/>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8" w:hanging="218"/>
              <w:jc w:val="both"/>
              <w:rPr>
                <w:lang w:eastAsia="ru-RU"/>
              </w:rPr>
            </w:pPr>
            <w:r w:rsidRPr="008C0B99">
              <w:rPr>
                <w:lang w:eastAsia="ru-RU"/>
              </w:rPr>
              <w:t xml:space="preserve">Строительство дома не соответствует требованиям майского (2018 г.) Указа Президента Российской Федерации в части повышения комфортности городской среды по критериям: безопасность, комфорт, </w:t>
            </w:r>
            <w:proofErr w:type="spellStart"/>
            <w:r w:rsidRPr="008C0B99">
              <w:rPr>
                <w:lang w:eastAsia="ru-RU"/>
              </w:rPr>
              <w:t>экологичность</w:t>
            </w:r>
            <w:proofErr w:type="spellEnd"/>
            <w:r w:rsidRPr="008C0B99">
              <w:rPr>
                <w:lang w:eastAsia="ru-RU"/>
              </w:rPr>
              <w:t xml:space="preserve">, идентичность и разнообразие. В приложении 3 к Распоряжению приведена схема размещения, из которой видно, что Дом расположен на Участке таким образом, что </w:t>
            </w:r>
            <w:proofErr w:type="spellStart"/>
            <w:r w:rsidRPr="008C0B99">
              <w:rPr>
                <w:lang w:eastAsia="ru-RU"/>
              </w:rPr>
              <w:t>мѐста</w:t>
            </w:r>
            <w:proofErr w:type="spellEnd"/>
            <w:r w:rsidRPr="008C0B99">
              <w:rPr>
                <w:lang w:eastAsia="ru-RU"/>
              </w:rPr>
              <w:t xml:space="preserve"> для парковки автомобилей жильцов вовсе не предусмотрены – есть только три небольших участка, обозначенных на схеме «Гостевая стоянка автомобилей на территории дома». Это значит, что жильцы и их гости будут стремиться оставить автомобили вдоль обочин на подъезде к Дому (как это уже сейчас происходит с транспортом расположенных напротив домов №№ 76 и 78), тем самым дополнительно сужая проезд по улице и сокращая обзор, что создаёт угрозу безопасности пешеходам.</w:t>
            </w:r>
          </w:p>
          <w:p w:rsidR="0035012B" w:rsidRPr="008C0B99" w:rsidRDefault="0035012B" w:rsidP="00367939">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8"/>
              <w:jc w:val="both"/>
              <w:rPr>
                <w:lang w:val="ru-RU" w:eastAsia="ru-RU"/>
              </w:rPr>
            </w:pPr>
            <w:r w:rsidRPr="008C0B99">
              <w:rPr>
                <w:lang w:val="ru-RU" w:eastAsia="ru-RU"/>
              </w:rPr>
              <w:t xml:space="preserve">Зона с северной стороны дома предназначена для подъезда автотранспорта. Это означает, что места активного отдыха жильцов и/или оборудования спортивной </w:t>
            </w:r>
            <w:proofErr w:type="gramStart"/>
            <w:r w:rsidRPr="008C0B99">
              <w:rPr>
                <w:lang w:val="ru-RU" w:eastAsia="ru-RU"/>
              </w:rPr>
              <w:t>и/ли</w:t>
            </w:r>
            <w:proofErr w:type="gramEnd"/>
            <w:r w:rsidRPr="008C0B99">
              <w:rPr>
                <w:lang w:val="ru-RU" w:eastAsia="ru-RU"/>
              </w:rPr>
              <w:t xml:space="preserve"> детской площадок решительно нет. Дети будут выбегать/выезжать на велосипедах/роликах на проезжую часть улицы с риском для жизни. </w:t>
            </w:r>
          </w:p>
          <w:p w:rsidR="0035012B" w:rsidRPr="008C0B99" w:rsidRDefault="0035012B" w:rsidP="00367939">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8"/>
              <w:jc w:val="both"/>
              <w:rPr>
                <w:lang w:val="ru-RU" w:eastAsia="ru-RU"/>
              </w:rPr>
            </w:pPr>
            <w:r w:rsidRPr="008C0B99">
              <w:rPr>
                <w:lang w:val="ru-RU" w:eastAsia="ru-RU"/>
              </w:rPr>
              <w:t>На всем пути от этого участка улицы Нахимова до любого объекта городской инфраструктуры нет тротуаров, на по ул. Волынской, ни по Обозному пер., ни вдоль Красинского моста.</w:t>
            </w:r>
          </w:p>
          <w:p w:rsidR="0035012B" w:rsidRDefault="0035012B" w:rsidP="00367939">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8"/>
              <w:jc w:val="both"/>
              <w:rPr>
                <w:lang w:val="ru-RU" w:eastAsia="ru-RU"/>
              </w:rPr>
            </w:pPr>
            <w:r w:rsidRPr="008C0B99">
              <w:rPr>
                <w:lang w:val="ru-RU" w:eastAsia="ru-RU"/>
              </w:rPr>
              <w:t xml:space="preserve">Сети на улице </w:t>
            </w:r>
            <w:proofErr w:type="gramStart"/>
            <w:r w:rsidRPr="008C0B99">
              <w:rPr>
                <w:lang w:val="ru-RU" w:eastAsia="ru-RU"/>
              </w:rPr>
              <w:t>построены</w:t>
            </w:r>
            <w:proofErr w:type="gramEnd"/>
            <w:r w:rsidRPr="008C0B99">
              <w:rPr>
                <w:lang w:val="ru-RU" w:eastAsia="ru-RU"/>
              </w:rPr>
              <w:t>/проложены полвека назад и совершенно не рассчитаны на все возрастающий объем потребителей.</w:t>
            </w:r>
            <w:r>
              <w:rPr>
                <w:lang w:val="ru-RU" w:eastAsia="ru-RU"/>
              </w:rPr>
              <w:t xml:space="preserve"> </w:t>
            </w:r>
          </w:p>
          <w:p w:rsidR="0035012B" w:rsidRPr="008C0B99" w:rsidRDefault="0035012B" w:rsidP="00367939">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8"/>
              <w:jc w:val="both"/>
              <w:rPr>
                <w:lang w:val="ru-RU" w:eastAsia="ru-RU"/>
              </w:rPr>
            </w:pPr>
            <w:proofErr w:type="gramStart"/>
            <w:r>
              <w:rPr>
                <w:lang w:val="ru-RU" w:eastAsia="ru-RU"/>
              </w:rPr>
              <w:t>По улице ездит многочисленный транзитный автотранспорт – в поселок Киселево и обратно (особенно возрос поток после оборудования светофорами пересечения ул. Красина и ул. З. Коноплянниковой.</w:t>
            </w:r>
            <w:proofErr w:type="gramEnd"/>
            <w:r>
              <w:rPr>
                <w:lang w:val="ru-RU" w:eastAsia="ru-RU"/>
              </w:rPr>
              <w:t xml:space="preserve"> </w:t>
            </w:r>
            <w:r w:rsidRPr="004C2577">
              <w:rPr>
                <w:lang w:val="ru-RU" w:eastAsia="ru-RU"/>
              </w:rPr>
              <w:t>Никаких мер безопасности не предусмотрено.</w:t>
            </w:r>
          </w:p>
          <w:p w:rsidR="0035012B" w:rsidRPr="008C0B99" w:rsidRDefault="0035012B" w:rsidP="00367939">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8"/>
              <w:jc w:val="both"/>
              <w:rPr>
                <w:lang w:eastAsia="ru-RU"/>
              </w:rPr>
            </w:pPr>
            <w:r w:rsidRPr="008C0B99">
              <w:rPr>
                <w:lang w:val="ru-RU" w:eastAsia="ru-RU"/>
              </w:rPr>
              <w:t xml:space="preserve">Появление по соседству дома на 7 семей для нас означает значительный дополнительный шум и полную потерю приватности на наших участках. Наши дома одноэтажные и занимают небольшую часть своих участков – так, что территории за домами из окон соседних жилых домов почти не просматриваются. Сооружение двухэтажного дома во всю длину участка на расстоянии 7 м от забора сделает наши сады полностью просматриваемыми. Мы все – уже люди не очень молодые, пенсионеры и рассчитываем жить спокойно в окружении своих детей и внуков. </w:t>
            </w:r>
          </w:p>
          <w:p w:rsidR="0035012B" w:rsidRPr="008C0B99" w:rsidRDefault="0035012B" w:rsidP="0035012B">
            <w:pPr>
              <w:pStyle w:val="a4"/>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8" w:hanging="218"/>
              <w:jc w:val="both"/>
              <w:rPr>
                <w:lang w:eastAsia="ru-RU"/>
              </w:rPr>
            </w:pPr>
            <w:r w:rsidRPr="008C0B99">
              <w:rPr>
                <w:lang w:eastAsia="ru-RU"/>
              </w:rPr>
              <w:t xml:space="preserve">Предполагаемое строительство подвергает риску негативного воздействия на окружающую среду и комфортность среды проживания жителей граничащих участков. Планируется, что более 43 % территории займет Дом. В наших широтах солнечных дней в году немного. Солнце большую часть года низко над горизонтом. Дом высотой 7 метров в утренние и вечерние часы отбрасывает тень длиной до 30 метров. </w:t>
            </w:r>
            <w:r w:rsidRPr="008C0B99">
              <w:rPr>
                <w:lang w:val="ru-RU" w:eastAsia="ru-RU"/>
              </w:rPr>
              <w:t xml:space="preserve">А в </w:t>
            </w:r>
            <w:proofErr w:type="gramStart"/>
            <w:r w:rsidRPr="008C0B99">
              <w:rPr>
                <w:lang w:val="ru-RU" w:eastAsia="ru-RU"/>
              </w:rPr>
              <w:t>дневные</w:t>
            </w:r>
            <w:proofErr w:type="gramEnd"/>
            <w:r w:rsidRPr="008C0B99">
              <w:rPr>
                <w:lang w:val="ru-RU" w:eastAsia="ru-RU"/>
              </w:rPr>
              <w:t xml:space="preserve"> – шириной 50 метров. </w:t>
            </w:r>
            <w:r w:rsidRPr="008C0B99">
              <w:rPr>
                <w:lang w:eastAsia="ru-RU"/>
              </w:rPr>
              <w:t>Это означает, что в тени окажется весь мой земельный участок, расположенный с северной стороны от Дома. Затенённость участка в сочетании с высоким уровнем грунтовых вод приведёт к тому, что на моем участке погибнут все садово-огородные растения.</w:t>
            </w:r>
          </w:p>
          <w:p w:rsidR="0035012B" w:rsidRPr="008C0B99" w:rsidRDefault="0035012B" w:rsidP="00367939">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8"/>
              <w:jc w:val="both"/>
              <w:rPr>
                <w:lang w:eastAsia="ru-RU"/>
              </w:rPr>
            </w:pPr>
            <w:r w:rsidRPr="008C0B99">
              <w:rPr>
                <w:lang w:val="ru-RU" w:eastAsia="ru-RU"/>
              </w:rPr>
              <w:t>Движение тяжелой техники во время бесконтрольных строек прошлых лет привело к тому, что дороги севернее Красинского моста (ул. Нахимова, Съезженский и Волынский пер.) полностью разбиты. В межсезонье пройти по ним практически невозможно из-за грязи, а в сухое время ветер и проезжающие многочисленные автомобили поднимают облака пыли, которая оседает на окнах и проникает в дома.</w:t>
            </w:r>
          </w:p>
          <w:p w:rsidR="0035012B" w:rsidRPr="008C0B99" w:rsidRDefault="0035012B" w:rsidP="0035012B">
            <w:pPr>
              <w:pStyle w:val="a4"/>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8" w:hanging="218"/>
              <w:jc w:val="both"/>
              <w:rPr>
                <w:lang w:eastAsia="ru-RU"/>
              </w:rPr>
            </w:pPr>
            <w:r w:rsidRPr="008C0B99">
              <w:rPr>
                <w:lang w:eastAsia="ru-RU"/>
              </w:rPr>
              <w:t xml:space="preserve">При указанных выше нарушениях и недостатках предполагаемое строительство блокированного жилого дома не решает никаких проблем города Твери и не улучшает жизнь в нём. </w:t>
            </w:r>
            <w:r w:rsidRPr="008C0B99">
              <w:rPr>
                <w:lang w:val="ru-RU" w:eastAsia="ru-RU"/>
              </w:rPr>
              <w:t xml:space="preserve">Выдача </w:t>
            </w:r>
            <w:r w:rsidRPr="008C0B99">
              <w:rPr>
                <w:lang w:val="ru-RU" w:eastAsia="ru-RU"/>
              </w:rPr>
              <w:lastRenderedPageBreak/>
              <w:t xml:space="preserve">обсуждаемого Разрешения может принести пользу не городу и его жителям, а исключительно Заявителю. Изменение количественных показателей (в частности, уменьшения числа блоков застройки) не может принципиально изменить негативные стороны проекта. </w:t>
            </w:r>
          </w:p>
          <w:p w:rsidR="0035012B" w:rsidRPr="008C0B99" w:rsidRDefault="0035012B" w:rsidP="0035012B">
            <w:pPr>
              <w:pStyle w:val="a4"/>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8" w:hanging="218"/>
              <w:jc w:val="both"/>
              <w:rPr>
                <w:lang w:eastAsia="ru-RU"/>
              </w:rPr>
            </w:pPr>
            <w:r w:rsidRPr="008C0B99">
              <w:rPr>
                <w:lang w:eastAsia="ru-RU"/>
              </w:rPr>
              <w:t xml:space="preserve">Прошу учесть, что Участок расположен на территории Волынской слободы. Волынская слобода - район, который сформировался в глубокой древности. Слобода существовала уже в XV-XVI вв. </w:t>
            </w:r>
            <w:r w:rsidRPr="008C0B99">
              <w:rPr>
                <w:rFonts w:eastAsia="Times New Roman"/>
                <w:szCs w:val="24"/>
                <w:lang w:eastAsia="ru-RU"/>
              </w:rPr>
              <w:t>В Смутное время район был полностью уничтожен, вновь застроился к концу XVIII века. Слобода в северной части Заволжского посада Твери, почти уничтоженная в годы войны и восстановленная в 1940-х гг. До последних лет она сохраняла неповторимый колорит городской слободской окраины.</w:t>
            </w:r>
          </w:p>
          <w:p w:rsidR="0035012B" w:rsidRPr="008C0B99" w:rsidRDefault="0035012B" w:rsidP="00367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lang w:eastAsia="ru-RU"/>
              </w:rPr>
            </w:pPr>
            <w:r w:rsidRPr="008C0B99">
              <w:rPr>
                <w:rFonts w:ascii="Times New Roman" w:eastAsiaTheme="minorHAnsi" w:hAnsi="Times New Roman"/>
                <w:lang w:val="x-none" w:eastAsia="ru-RU"/>
              </w:rPr>
              <w:t>Прошу членов Комиссии по землепользованию и застройке при принятии решения учесть мое мнение.</w:t>
            </w:r>
          </w:p>
        </w:tc>
      </w:tr>
      <w:tr w:rsidR="0035012B" w:rsidRPr="008C0B99" w:rsidTr="0035012B">
        <w:trPr>
          <w:trHeight w:val="397"/>
          <w:jc w:val="center"/>
        </w:trPr>
        <w:tc>
          <w:tcPr>
            <w:tcW w:w="381" w:type="dxa"/>
          </w:tcPr>
          <w:p w:rsidR="0035012B" w:rsidRPr="008C0B99" w:rsidRDefault="0035012B" w:rsidP="00367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8C0B99">
              <w:rPr>
                <w:rFonts w:ascii="Times New Roman" w:hAnsi="Times New Roman"/>
                <w:lang w:eastAsia="ru-RU"/>
              </w:rPr>
              <w:lastRenderedPageBreak/>
              <w:t>2.</w:t>
            </w:r>
          </w:p>
        </w:tc>
        <w:tc>
          <w:tcPr>
            <w:tcW w:w="3140" w:type="dxa"/>
          </w:tcPr>
          <w:p w:rsidR="0035012B" w:rsidRPr="008C0B99" w:rsidRDefault="0035012B" w:rsidP="00367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8C0B99">
              <w:rPr>
                <w:rFonts w:ascii="Times New Roman" w:hAnsi="Times New Roman"/>
                <w:lang w:eastAsia="ru-RU"/>
              </w:rPr>
              <w:t>Беляев А.В.</w:t>
            </w:r>
          </w:p>
        </w:tc>
        <w:tc>
          <w:tcPr>
            <w:tcW w:w="6704" w:type="dxa"/>
          </w:tcPr>
          <w:p w:rsidR="0035012B" w:rsidRPr="008C0B99" w:rsidRDefault="0035012B" w:rsidP="00367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8C0B99">
              <w:rPr>
                <w:rFonts w:ascii="Times New Roman" w:hAnsi="Times New Roman"/>
                <w:lang w:eastAsia="ru-RU"/>
              </w:rPr>
              <w:t>Я являюсь собственником участка по адресу: г. Тверь, ул. Нахимова, д. 71 и решительно возражаю против предоставления разрешения          на условно разрешенный вид использования земельного участка                    с кадастровым номером 69:40:0100249:15 по адресу г. Тверь,                    ул. Нахимова, д. 73 по следующим причинам:</w:t>
            </w:r>
          </w:p>
          <w:p w:rsidR="0035012B" w:rsidRPr="008C0B99" w:rsidRDefault="0035012B" w:rsidP="0035012B">
            <w:pPr>
              <w:pStyle w:val="a4"/>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8" w:hanging="218"/>
              <w:jc w:val="both"/>
              <w:rPr>
                <w:lang w:eastAsia="ru-RU"/>
              </w:rPr>
            </w:pPr>
            <w:r w:rsidRPr="008C0B99">
              <w:rPr>
                <w:lang w:eastAsia="ru-RU"/>
              </w:rPr>
              <w:t>Запрашиваемая застройка противоречит Генеральному плану города Твери.</w:t>
            </w:r>
          </w:p>
          <w:p w:rsidR="0035012B" w:rsidRPr="008C0B99" w:rsidRDefault="0035012B" w:rsidP="0035012B">
            <w:pPr>
              <w:pStyle w:val="a4"/>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8" w:hanging="218"/>
              <w:jc w:val="both"/>
              <w:rPr>
                <w:lang w:eastAsia="ru-RU"/>
              </w:rPr>
            </w:pPr>
            <w:r w:rsidRPr="008C0B99">
              <w:rPr>
                <w:lang w:eastAsia="ru-RU"/>
              </w:rPr>
              <w:t xml:space="preserve">Строительство дома не соответствует требованиям майского (2018 г.) Указа Президента Российской Федерации в части повышения комфортности городской среды по критериям: безопасность, комфорт, </w:t>
            </w:r>
            <w:proofErr w:type="spellStart"/>
            <w:r w:rsidRPr="008C0B99">
              <w:rPr>
                <w:lang w:eastAsia="ru-RU"/>
              </w:rPr>
              <w:t>экологичность</w:t>
            </w:r>
            <w:proofErr w:type="spellEnd"/>
            <w:r w:rsidRPr="008C0B99">
              <w:rPr>
                <w:lang w:eastAsia="ru-RU"/>
              </w:rPr>
              <w:t>, идентичность и разнообразие.</w:t>
            </w:r>
          </w:p>
          <w:p w:rsidR="0035012B" w:rsidRPr="008C0B99" w:rsidRDefault="0035012B" w:rsidP="0035012B">
            <w:pPr>
              <w:pStyle w:val="a4"/>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8" w:hanging="218"/>
              <w:jc w:val="both"/>
              <w:rPr>
                <w:lang w:eastAsia="ru-RU"/>
              </w:rPr>
            </w:pPr>
            <w:r w:rsidRPr="008C0B99">
              <w:rPr>
                <w:lang w:eastAsia="ru-RU"/>
              </w:rPr>
              <w:t>Предполагаемое строительство подвергает риску негативного воздействия на окружающую среду и комфортность среды проживания жителей граничащих участков.</w:t>
            </w:r>
          </w:p>
          <w:p w:rsidR="0035012B" w:rsidRPr="008C0B99" w:rsidRDefault="0035012B" w:rsidP="0035012B">
            <w:pPr>
              <w:pStyle w:val="a4"/>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8" w:hanging="218"/>
              <w:jc w:val="both"/>
              <w:rPr>
                <w:lang w:eastAsia="ru-RU"/>
              </w:rPr>
            </w:pPr>
            <w:r w:rsidRPr="008C0B99">
              <w:rPr>
                <w:lang w:eastAsia="ru-RU"/>
              </w:rPr>
              <w:t>При указанных выше нарушениях и недостатках предполагаемое строительство не решает никаких проблем города Твери и не улучшает жизнь в нём.</w:t>
            </w:r>
            <w:r w:rsidRPr="008C0B99">
              <w:rPr>
                <w:lang w:val="ru-RU" w:eastAsia="ru-RU"/>
              </w:rPr>
              <w:t xml:space="preserve"> </w:t>
            </w:r>
            <w:r w:rsidRPr="008C0B99">
              <w:rPr>
                <w:lang w:eastAsia="ru-RU"/>
              </w:rPr>
              <w:t>Выдача обсуждаемого Разрешения может принести пользу не городу и его жителям, а исключительно Заявителю – ООО «Терра».</w:t>
            </w:r>
          </w:p>
        </w:tc>
      </w:tr>
      <w:tr w:rsidR="0035012B" w:rsidRPr="008C0B99" w:rsidTr="0035012B">
        <w:trPr>
          <w:trHeight w:val="397"/>
          <w:jc w:val="center"/>
        </w:trPr>
        <w:tc>
          <w:tcPr>
            <w:tcW w:w="381" w:type="dxa"/>
          </w:tcPr>
          <w:p w:rsidR="0035012B" w:rsidRPr="008C0B99" w:rsidRDefault="0035012B" w:rsidP="00367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8C0B99">
              <w:rPr>
                <w:rFonts w:ascii="Times New Roman" w:hAnsi="Times New Roman"/>
                <w:lang w:eastAsia="ru-RU"/>
              </w:rPr>
              <w:t>3.</w:t>
            </w:r>
          </w:p>
        </w:tc>
        <w:tc>
          <w:tcPr>
            <w:tcW w:w="3140" w:type="dxa"/>
          </w:tcPr>
          <w:p w:rsidR="0035012B" w:rsidRPr="008C0B99" w:rsidRDefault="0035012B" w:rsidP="00367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8C0B99">
              <w:rPr>
                <w:rFonts w:ascii="Times New Roman" w:hAnsi="Times New Roman"/>
                <w:lang w:eastAsia="ru-RU"/>
              </w:rPr>
              <w:t>Беляева И.В.</w:t>
            </w:r>
          </w:p>
        </w:tc>
        <w:tc>
          <w:tcPr>
            <w:tcW w:w="6704" w:type="dxa"/>
          </w:tcPr>
          <w:p w:rsidR="0035012B" w:rsidRPr="008C0B99" w:rsidRDefault="0035012B" w:rsidP="00367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eastAsia="ru-RU"/>
              </w:rPr>
            </w:pPr>
            <w:r w:rsidRPr="008C0B99">
              <w:rPr>
                <w:rFonts w:ascii="Times New Roman" w:hAnsi="Times New Roman"/>
                <w:lang w:eastAsia="ru-RU"/>
              </w:rPr>
              <w:t>Я являюсь собственником участка по адресу г. Тверь, ул. Нахимова, д. 71 и решительно возражаю против предоставления разрешения на условно разрешенный вид использования земельного участка                      с кадастровым номером 69:40:0100249:15 по адресу г. Тверь,                  ул. Нахимова, д. 73 по следующим причинам:</w:t>
            </w:r>
          </w:p>
          <w:p w:rsidR="0035012B" w:rsidRPr="008C0B99" w:rsidRDefault="0035012B" w:rsidP="0035012B">
            <w:pPr>
              <w:pStyle w:val="a4"/>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8" w:hanging="218"/>
              <w:jc w:val="both"/>
              <w:rPr>
                <w:lang w:eastAsia="ru-RU"/>
              </w:rPr>
            </w:pPr>
            <w:r w:rsidRPr="008C0B99">
              <w:rPr>
                <w:lang w:eastAsia="ru-RU"/>
              </w:rPr>
              <w:t>Запрашиваемая застройка противоречит Генеральному плану города Твери.</w:t>
            </w:r>
          </w:p>
          <w:p w:rsidR="0035012B" w:rsidRPr="008C0B99" w:rsidRDefault="0035012B" w:rsidP="0035012B">
            <w:pPr>
              <w:pStyle w:val="a4"/>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8" w:hanging="218"/>
              <w:jc w:val="both"/>
              <w:rPr>
                <w:lang w:eastAsia="ru-RU"/>
              </w:rPr>
            </w:pPr>
            <w:r w:rsidRPr="008C0B99">
              <w:rPr>
                <w:lang w:eastAsia="ru-RU"/>
              </w:rPr>
              <w:t xml:space="preserve">Строительство дома не соответствует требованиям майского (2018 г.) Указа Президента Российской Федерации в части повышения комфортности городской среды по критериям: безопасность, комфорт, </w:t>
            </w:r>
            <w:proofErr w:type="spellStart"/>
            <w:r w:rsidRPr="008C0B99">
              <w:rPr>
                <w:lang w:eastAsia="ru-RU"/>
              </w:rPr>
              <w:t>экологичность</w:t>
            </w:r>
            <w:proofErr w:type="spellEnd"/>
            <w:r w:rsidRPr="008C0B99">
              <w:rPr>
                <w:lang w:eastAsia="ru-RU"/>
              </w:rPr>
              <w:t>, идентичность и разнообразие.</w:t>
            </w:r>
          </w:p>
          <w:p w:rsidR="0035012B" w:rsidRPr="008C0B99" w:rsidRDefault="0035012B" w:rsidP="0035012B">
            <w:pPr>
              <w:pStyle w:val="a4"/>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8" w:hanging="218"/>
              <w:jc w:val="both"/>
              <w:rPr>
                <w:lang w:eastAsia="ru-RU"/>
              </w:rPr>
            </w:pPr>
            <w:r w:rsidRPr="008C0B99">
              <w:rPr>
                <w:lang w:eastAsia="ru-RU"/>
              </w:rPr>
              <w:t>Предполагаемое строительство подвергает риску негативного воздействия на окружающую среду и комфортность среды проживания жителей граничащих участков.</w:t>
            </w:r>
          </w:p>
          <w:p w:rsidR="0035012B" w:rsidRPr="008C0B99" w:rsidRDefault="0035012B" w:rsidP="0035012B">
            <w:pPr>
              <w:pStyle w:val="a4"/>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8" w:hanging="218"/>
              <w:jc w:val="both"/>
              <w:rPr>
                <w:lang w:eastAsia="ru-RU"/>
              </w:rPr>
            </w:pPr>
            <w:r w:rsidRPr="008C0B99">
              <w:rPr>
                <w:lang w:eastAsia="ru-RU"/>
              </w:rPr>
              <w:t>При указанных выше нарушениях и недостатках предполагаемое строительство не решает никаких проблем города Твери и не улучшает жизнь в нём.</w:t>
            </w:r>
            <w:r w:rsidRPr="008C0B99">
              <w:rPr>
                <w:lang w:val="ru-RU" w:eastAsia="ru-RU"/>
              </w:rPr>
              <w:t xml:space="preserve"> </w:t>
            </w:r>
            <w:r w:rsidRPr="008C0B99">
              <w:rPr>
                <w:lang w:eastAsia="ru-RU"/>
              </w:rPr>
              <w:t>Выдача обсуждаемого Разрешения может принести пользу не городу и его жителям, а исключительно Заявителю – ООО «Терра».</w:t>
            </w:r>
          </w:p>
        </w:tc>
      </w:tr>
      <w:tr w:rsidR="0035012B" w:rsidRPr="008C0B99" w:rsidTr="0035012B">
        <w:trPr>
          <w:trHeight w:val="397"/>
          <w:jc w:val="center"/>
        </w:trPr>
        <w:tc>
          <w:tcPr>
            <w:tcW w:w="381" w:type="dxa"/>
          </w:tcPr>
          <w:p w:rsidR="0035012B" w:rsidRPr="008C0B99" w:rsidRDefault="0035012B" w:rsidP="00367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8C0B99">
              <w:rPr>
                <w:rFonts w:ascii="Times New Roman" w:hAnsi="Times New Roman"/>
                <w:lang w:eastAsia="ru-RU"/>
              </w:rPr>
              <w:t>4.</w:t>
            </w:r>
          </w:p>
        </w:tc>
        <w:tc>
          <w:tcPr>
            <w:tcW w:w="3140" w:type="dxa"/>
          </w:tcPr>
          <w:p w:rsidR="0035012B" w:rsidRPr="008C0B99" w:rsidRDefault="0035012B" w:rsidP="00367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8C0B99">
              <w:rPr>
                <w:rFonts w:ascii="Times New Roman" w:hAnsi="Times New Roman"/>
                <w:lang w:eastAsia="ru-RU"/>
              </w:rPr>
              <w:t>Судаков А.В.</w:t>
            </w:r>
          </w:p>
        </w:tc>
        <w:tc>
          <w:tcPr>
            <w:tcW w:w="6704" w:type="dxa"/>
          </w:tcPr>
          <w:p w:rsidR="0035012B" w:rsidRPr="008C0B99" w:rsidRDefault="0035012B" w:rsidP="00367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lang w:eastAsia="ru-RU"/>
              </w:rPr>
            </w:pPr>
            <w:r w:rsidRPr="008C0B99">
              <w:rPr>
                <w:rFonts w:ascii="Times New Roman" w:hAnsi="Times New Roman"/>
                <w:szCs w:val="24"/>
                <w:lang w:eastAsia="ru-RU"/>
              </w:rPr>
              <w:t>На обсуждение представлены материалы о предоставлении разрешения на условно разрешенный вид использования (далее – Разрешение) земельного участка с кадастровым номером 69:40:0100249:15 по адресу г. Тверь, ул. Нахимова, д. 73 (далее – Участок).</w:t>
            </w:r>
            <w:r w:rsidRPr="008C0B99">
              <w:rPr>
                <w:rFonts w:ascii="Times New Roman" w:hAnsi="Times New Roman"/>
                <w:szCs w:val="24"/>
                <w:lang w:eastAsia="ru-RU"/>
              </w:rPr>
              <w:br/>
              <w:t xml:space="preserve">Заявителем (ООО «Терра») запрашивается условно разрешённый вид использования Участка – «блокированная жилая застройка» в связи с намерениями по строительству на данном участке </w:t>
            </w:r>
            <w:r w:rsidRPr="008C0B99">
              <w:rPr>
                <w:rFonts w:ascii="Times New Roman" w:hAnsi="Times New Roman"/>
                <w:szCs w:val="24"/>
                <w:lang w:eastAsia="ru-RU"/>
              </w:rPr>
              <w:lastRenderedPageBreak/>
              <w:t>блокированного жилого дома, состоящего из 7 жилых блоков (далее – Дом).</w:t>
            </w:r>
          </w:p>
          <w:p w:rsidR="0035012B" w:rsidRPr="008C0B99" w:rsidRDefault="0035012B" w:rsidP="00367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lang w:eastAsia="ru-RU"/>
              </w:rPr>
            </w:pPr>
            <w:proofErr w:type="gramStart"/>
            <w:r w:rsidRPr="008C0B99">
              <w:rPr>
                <w:rFonts w:ascii="Times New Roman" w:hAnsi="Times New Roman"/>
                <w:szCs w:val="24"/>
                <w:lang w:eastAsia="ru-RU"/>
              </w:rPr>
              <w:t>Я, правообладатель (собственник) участка и правообладатель объектов капитального строительства, расположенных по адресу:            г. Тверь, ул. Нахимова, д. 75, решительно возражаю против предоставления Разрешения по следующим причинам:</w:t>
            </w:r>
            <w:proofErr w:type="gramEnd"/>
          </w:p>
          <w:p w:rsidR="0035012B" w:rsidRPr="008C0B99" w:rsidRDefault="0035012B" w:rsidP="0035012B">
            <w:pPr>
              <w:pStyle w:val="a4"/>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8" w:hanging="218"/>
              <w:jc w:val="both"/>
              <w:rPr>
                <w:szCs w:val="24"/>
                <w:lang w:eastAsia="ru-RU"/>
              </w:rPr>
            </w:pPr>
            <w:r w:rsidRPr="008C0B99">
              <w:rPr>
                <w:szCs w:val="24"/>
                <w:lang w:eastAsia="ru-RU"/>
              </w:rPr>
              <w:t>Запрашиваемая застройка противоречит Генеральному плану города Твери.</w:t>
            </w:r>
          </w:p>
          <w:p w:rsidR="0035012B" w:rsidRPr="008C0B99" w:rsidRDefault="0035012B" w:rsidP="0035012B">
            <w:pPr>
              <w:pStyle w:val="a4"/>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8" w:hanging="218"/>
              <w:jc w:val="both"/>
              <w:rPr>
                <w:szCs w:val="24"/>
                <w:lang w:eastAsia="ru-RU"/>
              </w:rPr>
            </w:pPr>
            <w:r w:rsidRPr="008C0B99">
              <w:rPr>
                <w:rFonts w:eastAsia="Times New Roman"/>
                <w:szCs w:val="24"/>
                <w:lang w:eastAsia="ru-RU"/>
              </w:rPr>
              <w:t>Строительство дома не соответствует требованиям майского</w:t>
            </w:r>
            <w:r w:rsidRPr="008C0B99">
              <w:rPr>
                <w:rFonts w:eastAsia="Times New Roman"/>
                <w:szCs w:val="24"/>
                <w:lang w:val="ru-RU" w:eastAsia="ru-RU"/>
              </w:rPr>
              <w:t xml:space="preserve"> </w:t>
            </w:r>
            <w:r w:rsidRPr="008C0B99">
              <w:rPr>
                <w:rFonts w:eastAsia="Times New Roman"/>
                <w:szCs w:val="24"/>
                <w:lang w:eastAsia="ru-RU"/>
              </w:rPr>
              <w:t xml:space="preserve">(2018 г.) Указа Президента Российской Федерации в части повышения комфортности городской среды по критериям: безопасность, комфорт, </w:t>
            </w:r>
            <w:proofErr w:type="spellStart"/>
            <w:r w:rsidRPr="008C0B99">
              <w:rPr>
                <w:rFonts w:eastAsia="Times New Roman"/>
                <w:szCs w:val="24"/>
                <w:lang w:eastAsia="ru-RU"/>
              </w:rPr>
              <w:t>экологичность</w:t>
            </w:r>
            <w:proofErr w:type="spellEnd"/>
            <w:r w:rsidRPr="008C0B99">
              <w:rPr>
                <w:rFonts w:eastAsia="Times New Roman"/>
                <w:szCs w:val="24"/>
                <w:lang w:eastAsia="ru-RU"/>
              </w:rPr>
              <w:t>, идентичность и разнообразие.</w:t>
            </w:r>
          </w:p>
          <w:p w:rsidR="0035012B" w:rsidRPr="008C0B99" w:rsidRDefault="0035012B" w:rsidP="0035012B">
            <w:pPr>
              <w:pStyle w:val="a4"/>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8" w:hanging="218"/>
              <w:jc w:val="both"/>
              <w:rPr>
                <w:szCs w:val="24"/>
                <w:lang w:eastAsia="ru-RU"/>
              </w:rPr>
            </w:pPr>
            <w:r w:rsidRPr="008C0B99">
              <w:rPr>
                <w:rFonts w:eastAsia="Times New Roman"/>
                <w:szCs w:val="24"/>
                <w:lang w:eastAsia="ru-RU"/>
              </w:rPr>
              <w:t>Предполагаемое строительство подвергает риску негативного воздействия на окружающую среду и комфортность среды проживания жителей граничащих участков.</w:t>
            </w:r>
          </w:p>
          <w:p w:rsidR="0035012B" w:rsidRPr="008C0B99" w:rsidRDefault="0035012B" w:rsidP="0035012B">
            <w:pPr>
              <w:pStyle w:val="a4"/>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8" w:hanging="218"/>
              <w:jc w:val="both"/>
              <w:rPr>
                <w:szCs w:val="24"/>
                <w:lang w:eastAsia="ru-RU"/>
              </w:rPr>
            </w:pPr>
            <w:r w:rsidRPr="008C0B99">
              <w:rPr>
                <w:rFonts w:eastAsia="Times New Roman"/>
                <w:szCs w:val="24"/>
                <w:lang w:eastAsia="ru-RU"/>
              </w:rPr>
              <w:t>При указанных выше нарушениях и недостатках предполагаемое строительство не решает никаких проблем города Твери и не улучшает жизнь в нём.</w:t>
            </w:r>
          </w:p>
          <w:p w:rsidR="0035012B" w:rsidRPr="008C0B99" w:rsidRDefault="0035012B" w:rsidP="00367939">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eastAsia="Times New Roman"/>
                <w:szCs w:val="24"/>
                <w:lang w:val="ru-RU" w:eastAsia="ru-RU"/>
              </w:rPr>
            </w:pPr>
            <w:r w:rsidRPr="008C0B99">
              <w:rPr>
                <w:rFonts w:eastAsia="Times New Roman"/>
                <w:szCs w:val="24"/>
                <w:lang w:eastAsia="ru-RU"/>
              </w:rPr>
              <w:t>Границы территориальных зон Правил землепользования и застройки города Твери, утверждённых решением Тверской городской Думы от 02.07.2003 № 71 (фрагмент приведён в приложении 2 к Распоряжению № 68-рг), относят эту территорию к жилой зоне Ж-1 – Зона индивидуальной жилой застройки.</w:t>
            </w:r>
            <w:r w:rsidRPr="008C0B99">
              <w:rPr>
                <w:rFonts w:eastAsia="Times New Roman"/>
                <w:szCs w:val="24"/>
                <w:lang w:eastAsia="ru-RU"/>
              </w:rPr>
              <w:br/>
              <w:t>При этом в Письме Росреестра от 03.04.2017 № 14-04075-ГЕ/17 «О жилых домах блокированной застройки» (вместе с Письмом Минэкономразвития России от 14.03.2017 № Д23и-1328 "О жилых домах блокированной застройки") прямо указано: «определение жилого дома блокированной застройки не в полной мере соотносится с определением жилого дома, закрепленным в Жилищном кодексе».</w:t>
            </w:r>
          </w:p>
          <w:p w:rsidR="0035012B" w:rsidRPr="008C0B99" w:rsidRDefault="0035012B" w:rsidP="00367939">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eastAsia="Times New Roman"/>
                <w:szCs w:val="24"/>
                <w:lang w:val="ru-RU" w:eastAsia="ru-RU"/>
              </w:rPr>
            </w:pPr>
            <w:r w:rsidRPr="008C0B99">
              <w:rPr>
                <w:rFonts w:eastAsia="Times New Roman"/>
                <w:szCs w:val="24"/>
                <w:lang w:eastAsia="ru-RU"/>
              </w:rPr>
              <w:t xml:space="preserve">Меня беспокоят вопросы безопасности, а именно: </w:t>
            </w:r>
          </w:p>
          <w:p w:rsidR="0035012B" w:rsidRPr="008C0B99" w:rsidRDefault="0035012B" w:rsidP="0035012B">
            <w:pPr>
              <w:pStyle w:val="a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8" w:hanging="218"/>
              <w:jc w:val="both"/>
              <w:rPr>
                <w:szCs w:val="24"/>
                <w:lang w:eastAsia="ru-RU"/>
              </w:rPr>
            </w:pPr>
            <w:r w:rsidRPr="008C0B99">
              <w:rPr>
                <w:rFonts w:eastAsia="Times New Roman"/>
                <w:szCs w:val="24"/>
                <w:lang w:eastAsia="ru-RU"/>
              </w:rPr>
              <w:t>подключение Дома к инженерным сетям/коммуникациям. Сети на улице построены/проложены полвека назад и совершенно не рассчитаны на всё возрастающий объём потребителей;</w:t>
            </w:r>
          </w:p>
          <w:p w:rsidR="0035012B" w:rsidRPr="008C0B99" w:rsidRDefault="0035012B" w:rsidP="0035012B">
            <w:pPr>
              <w:pStyle w:val="a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8" w:hanging="218"/>
              <w:jc w:val="both"/>
              <w:rPr>
                <w:szCs w:val="24"/>
                <w:lang w:eastAsia="ru-RU"/>
              </w:rPr>
            </w:pPr>
            <w:r w:rsidRPr="008C0B99">
              <w:rPr>
                <w:rFonts w:eastAsia="Times New Roman"/>
                <w:szCs w:val="24"/>
                <w:lang w:eastAsia="ru-RU"/>
              </w:rPr>
              <w:t>увеличение интенсивности движения автотранспорта в нашем квартале по улице Нахимова, при полном отсутствии автостоянок и тротуаров. К тому же, парковка автомобилей жильцов блокированного дома вовсе не предусмотрена, есть только три небольших участка, обозначенных на схеме «Гостевая стоянка автомобилей на территории дома». Это значит, что жильцы и их гости будут стремиться оставить автомобили вдоль обочин на подъезде к Дому (как это уже сейчас происходит с транспортом расположенных напротив домов №№ 76 и 78, тем самым</w:t>
            </w:r>
            <w:r w:rsidRPr="008C0B99">
              <w:rPr>
                <w:rFonts w:eastAsia="Times New Roman"/>
                <w:szCs w:val="24"/>
                <w:lang w:eastAsia="ru-RU"/>
              </w:rPr>
              <w:br/>
              <w:t>дополнительно сужая проезд по улице и сокращая обзор, что создаёт угрозы безопасности пешеходам.</w:t>
            </w:r>
          </w:p>
          <w:p w:rsidR="0035012B" w:rsidRPr="008C0B99" w:rsidRDefault="0035012B" w:rsidP="00367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lang w:eastAsia="ru-RU"/>
              </w:rPr>
            </w:pPr>
            <w:r w:rsidRPr="008C0B99">
              <w:rPr>
                <w:rFonts w:ascii="Times New Roman" w:hAnsi="Times New Roman"/>
                <w:szCs w:val="24"/>
                <w:lang w:val="x-none" w:eastAsia="ru-RU"/>
              </w:rPr>
              <w:t>Дом, занимающий более 43 % площади земельного участка и вытянутый по всей длине участка, будет затенять соседние участки</w:t>
            </w:r>
            <w:r w:rsidRPr="008C0B99">
              <w:rPr>
                <w:rFonts w:ascii="Times New Roman" w:hAnsi="Times New Roman"/>
                <w:szCs w:val="24"/>
                <w:lang w:eastAsia="ru-RU"/>
              </w:rPr>
              <w:t xml:space="preserve"> </w:t>
            </w:r>
            <w:r w:rsidRPr="008C0B99">
              <w:rPr>
                <w:rFonts w:ascii="Times New Roman" w:hAnsi="Times New Roman"/>
                <w:szCs w:val="24"/>
                <w:lang w:val="x-none" w:eastAsia="ru-RU"/>
              </w:rPr>
              <w:t xml:space="preserve">в том числе и мой, на котором расположен жилой дом и яблоневый сад. </w:t>
            </w:r>
          </w:p>
          <w:p w:rsidR="0035012B" w:rsidRDefault="0035012B" w:rsidP="00367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lang w:eastAsia="ru-RU"/>
              </w:rPr>
            </w:pPr>
            <w:r w:rsidRPr="008C0B99">
              <w:rPr>
                <w:rFonts w:ascii="Times New Roman" w:hAnsi="Times New Roman"/>
                <w:szCs w:val="24"/>
                <w:lang w:val="x-none" w:eastAsia="ru-RU"/>
              </w:rPr>
              <w:t>Немного о жилом доме по адресу: Тверь, ул. Нахимова, д. 75. Построен по проекту моего деда Макарова Федора Ивановича - известного калининского архитектора, который участвовал в освобождении города Калинин от немецко-фашистских захватчиков, затем, как главный архитектор города Калинин, участвовал в его восстановлении (</w:t>
            </w:r>
            <w:proofErr w:type="spellStart"/>
            <w:r w:rsidRPr="008C0B99">
              <w:rPr>
                <w:rFonts w:ascii="Times New Roman" w:hAnsi="Times New Roman"/>
                <w:szCs w:val="24"/>
                <w:lang w:val="x-none" w:eastAsia="ru-RU"/>
              </w:rPr>
              <w:t>см.Энциклопедический</w:t>
            </w:r>
            <w:proofErr w:type="spellEnd"/>
            <w:r w:rsidRPr="008C0B99">
              <w:rPr>
                <w:rFonts w:ascii="Times New Roman" w:hAnsi="Times New Roman"/>
                <w:szCs w:val="24"/>
                <w:lang w:val="x-none" w:eastAsia="ru-RU"/>
              </w:rPr>
              <w:t xml:space="preserve"> справочник</w:t>
            </w:r>
            <w:r w:rsidRPr="008C0B99">
              <w:rPr>
                <w:rFonts w:ascii="Times New Roman" w:hAnsi="Times New Roman"/>
                <w:szCs w:val="24"/>
                <w:lang w:eastAsia="ru-RU"/>
              </w:rPr>
              <w:t xml:space="preserve"> </w:t>
            </w:r>
            <w:r w:rsidRPr="008C0B99">
              <w:rPr>
                <w:rFonts w:ascii="Times New Roman" w:hAnsi="Times New Roman"/>
                <w:szCs w:val="24"/>
                <w:lang w:val="x-none" w:eastAsia="ru-RU"/>
              </w:rPr>
              <w:t xml:space="preserve">"Тверская область", Тверское областное </w:t>
            </w:r>
            <w:proofErr w:type="spellStart"/>
            <w:r w:rsidRPr="008C0B99">
              <w:rPr>
                <w:rFonts w:ascii="Times New Roman" w:hAnsi="Times New Roman"/>
                <w:szCs w:val="24"/>
                <w:lang w:val="x-none" w:eastAsia="ru-RU"/>
              </w:rPr>
              <w:t>книжно</w:t>
            </w:r>
            <w:proofErr w:type="spellEnd"/>
            <w:r w:rsidRPr="008C0B99">
              <w:rPr>
                <w:rFonts w:ascii="Times New Roman" w:hAnsi="Times New Roman"/>
                <w:szCs w:val="24"/>
                <w:lang w:val="x-none" w:eastAsia="ru-RU"/>
              </w:rPr>
              <w:t>-журнальное издательство, 1994 г., стр. 154). В настоящее время в доме75 по ул. Нахимова, вместе с моей семьей проживает дочь Макарова Ф.И. (моя мать) _ Судакова Нина Федоровна, 1926 г.р.- заслуженный работник культуры РСФСР, почетный работник культуры и искусства Тверской области, участник Великой Отечественной войны.</w:t>
            </w:r>
          </w:p>
          <w:p w:rsidR="0035012B" w:rsidRPr="008C0B99" w:rsidRDefault="0035012B" w:rsidP="00367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lang w:eastAsia="ru-RU"/>
              </w:rPr>
            </w:pPr>
            <w:r w:rsidRPr="008C0B99">
              <w:rPr>
                <w:rFonts w:ascii="Times New Roman" w:hAnsi="Times New Roman"/>
                <w:szCs w:val="24"/>
                <w:lang w:val="x-none" w:eastAsia="ru-RU"/>
              </w:rPr>
              <w:lastRenderedPageBreak/>
              <w:t xml:space="preserve">По мнению архитектора АО НРЦ "Тверьпроектреставрация" </w:t>
            </w:r>
            <w:proofErr w:type="spellStart"/>
            <w:r w:rsidRPr="008C0B99">
              <w:rPr>
                <w:rFonts w:ascii="Times New Roman" w:hAnsi="Times New Roman"/>
                <w:szCs w:val="24"/>
                <w:lang w:val="x-none" w:eastAsia="ru-RU"/>
              </w:rPr>
              <w:t>Кондаковой</w:t>
            </w:r>
            <w:proofErr w:type="spellEnd"/>
            <w:r w:rsidRPr="008C0B99">
              <w:rPr>
                <w:rFonts w:ascii="Times New Roman" w:hAnsi="Times New Roman"/>
                <w:szCs w:val="24"/>
                <w:lang w:val="x-none" w:eastAsia="ru-RU"/>
              </w:rPr>
              <w:t xml:space="preserve"> Е., доктора искусствоведения </w:t>
            </w:r>
            <w:proofErr w:type="spellStart"/>
            <w:r w:rsidRPr="008C0B99">
              <w:rPr>
                <w:rFonts w:ascii="Times New Roman" w:hAnsi="Times New Roman"/>
                <w:szCs w:val="24"/>
                <w:lang w:val="x-none" w:eastAsia="ru-RU"/>
              </w:rPr>
              <w:t>Салимова</w:t>
            </w:r>
            <w:proofErr w:type="spellEnd"/>
            <w:r w:rsidRPr="008C0B99">
              <w:rPr>
                <w:rFonts w:ascii="Times New Roman" w:hAnsi="Times New Roman"/>
                <w:szCs w:val="24"/>
                <w:lang w:val="x-none" w:eastAsia="ru-RU"/>
              </w:rPr>
              <w:t xml:space="preserve"> А.М</w:t>
            </w:r>
            <w:r w:rsidRPr="008C0B99">
              <w:rPr>
                <w:rFonts w:ascii="Times New Roman" w:hAnsi="Times New Roman"/>
                <w:szCs w:val="24"/>
                <w:lang w:eastAsia="ru-RU"/>
              </w:rPr>
              <w:t>.</w:t>
            </w:r>
            <w:r w:rsidRPr="008C0B99">
              <w:rPr>
                <w:rFonts w:ascii="Times New Roman" w:hAnsi="Times New Roman"/>
                <w:szCs w:val="24"/>
                <w:lang w:val="x-none" w:eastAsia="ru-RU"/>
              </w:rPr>
              <w:t>, мой дом №</w:t>
            </w:r>
            <w:r w:rsidRPr="008C0B99">
              <w:rPr>
                <w:rFonts w:ascii="Times New Roman" w:hAnsi="Times New Roman"/>
                <w:szCs w:val="24"/>
                <w:lang w:eastAsia="ru-RU"/>
              </w:rPr>
              <w:t xml:space="preserve"> </w:t>
            </w:r>
            <w:r w:rsidRPr="008C0B99">
              <w:rPr>
                <w:rFonts w:ascii="Times New Roman" w:hAnsi="Times New Roman"/>
                <w:szCs w:val="24"/>
                <w:lang w:val="x-none" w:eastAsia="ru-RU"/>
              </w:rPr>
              <w:t>75 является архитектурной доминантой нашего квартала. В связи с этим, предполагаемое строительство блокированного дома по соседству с домом № 75, на мой взгляд, будет неуместно.</w:t>
            </w:r>
          </w:p>
          <w:p w:rsidR="0035012B" w:rsidRPr="008C0B99" w:rsidRDefault="0035012B" w:rsidP="00367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lang w:eastAsia="ru-RU"/>
              </w:rPr>
            </w:pPr>
            <w:r w:rsidRPr="008C0B99">
              <w:rPr>
                <w:rFonts w:ascii="Times New Roman" w:hAnsi="Times New Roman"/>
                <w:szCs w:val="24"/>
                <w:lang w:val="x-none" w:eastAsia="ru-RU"/>
              </w:rPr>
              <w:t>А также прошу учесть историческое значение месторасположения земельного участка (Нахимова. 73). Рассматриваемый Участок расположен на территории Волынской слободы.</w:t>
            </w:r>
            <w:r w:rsidRPr="008C0B99">
              <w:rPr>
                <w:rFonts w:ascii="Times New Roman" w:hAnsi="Times New Roman"/>
                <w:szCs w:val="24"/>
                <w:lang w:val="x-none" w:eastAsia="ru-RU"/>
              </w:rPr>
              <w:br/>
              <w:t>Волынская слобода - район, который сформировался в глубокой древности. Слобода существовала уже в XV-XVI вв. В Смутное время район был полностью уничтожен, вновь застроился к концу XVIII века. Слобода в северной части Заволжского посада Твери, почти уничтоженная в годы войны и восстановленная в 1940-х гг. До последних лет она сохраняла неповторимый колорит городской слободской окраины.</w:t>
            </w:r>
            <w:r w:rsidRPr="008C0B99">
              <w:rPr>
                <w:rFonts w:ascii="Times New Roman" w:hAnsi="Times New Roman"/>
                <w:szCs w:val="24"/>
                <w:lang w:eastAsia="ru-RU"/>
              </w:rPr>
              <w:t xml:space="preserve"> </w:t>
            </w:r>
            <w:r w:rsidRPr="008C0B99">
              <w:rPr>
                <w:rFonts w:ascii="Times New Roman" w:hAnsi="Times New Roman"/>
                <w:szCs w:val="24"/>
                <w:lang w:val="x-none" w:eastAsia="ru-RU"/>
              </w:rPr>
              <w:t>Строительство блокированных жилых домов окончательно уничтожит исторический облик Волынской Слободы.</w:t>
            </w:r>
            <w:r w:rsidRPr="008C0B99">
              <w:rPr>
                <w:rFonts w:ascii="Times New Roman" w:hAnsi="Times New Roman"/>
                <w:szCs w:val="24"/>
                <w:lang w:val="x-none" w:eastAsia="ru-RU"/>
              </w:rPr>
              <w:br/>
              <w:t>Прошу членов комиссии по землепользованию и застройке города Твери учесть вышеизложенное.</w:t>
            </w:r>
          </w:p>
        </w:tc>
      </w:tr>
      <w:tr w:rsidR="0035012B" w:rsidRPr="008C0B99" w:rsidTr="0035012B">
        <w:trPr>
          <w:trHeight w:val="397"/>
          <w:jc w:val="center"/>
        </w:trPr>
        <w:tc>
          <w:tcPr>
            <w:tcW w:w="381" w:type="dxa"/>
          </w:tcPr>
          <w:p w:rsidR="0035012B" w:rsidRPr="008C0B99" w:rsidRDefault="0035012B" w:rsidP="00367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8C0B99">
              <w:rPr>
                <w:rFonts w:ascii="Times New Roman" w:hAnsi="Times New Roman"/>
                <w:lang w:eastAsia="ru-RU"/>
              </w:rPr>
              <w:lastRenderedPageBreak/>
              <w:t>5.</w:t>
            </w:r>
          </w:p>
        </w:tc>
        <w:tc>
          <w:tcPr>
            <w:tcW w:w="3140" w:type="dxa"/>
          </w:tcPr>
          <w:p w:rsidR="0035012B" w:rsidRPr="008C0B99" w:rsidRDefault="0035012B" w:rsidP="00367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8C0B99">
              <w:rPr>
                <w:rFonts w:ascii="Times New Roman" w:hAnsi="Times New Roman"/>
                <w:lang w:eastAsia="ru-RU"/>
              </w:rPr>
              <w:t>Судакова Н.Ф.</w:t>
            </w:r>
          </w:p>
        </w:tc>
        <w:tc>
          <w:tcPr>
            <w:tcW w:w="6704" w:type="dxa"/>
          </w:tcPr>
          <w:p w:rsidR="0035012B" w:rsidRPr="008C0B99" w:rsidRDefault="0035012B" w:rsidP="00367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lang w:val="x-none" w:eastAsia="ru-RU"/>
              </w:rPr>
            </w:pPr>
            <w:r w:rsidRPr="008C0B99">
              <w:rPr>
                <w:rFonts w:ascii="Times New Roman" w:eastAsiaTheme="minorHAnsi" w:hAnsi="Times New Roman"/>
                <w:lang w:eastAsia="ru-RU"/>
              </w:rPr>
              <w:t>В</w:t>
            </w:r>
            <w:proofErr w:type="spellStart"/>
            <w:r w:rsidRPr="008C0B99">
              <w:rPr>
                <w:rFonts w:ascii="Times New Roman" w:eastAsiaTheme="minorHAnsi" w:hAnsi="Times New Roman"/>
                <w:lang w:val="x-none" w:eastAsia="ru-RU"/>
              </w:rPr>
              <w:t>озражаю</w:t>
            </w:r>
            <w:proofErr w:type="spellEnd"/>
            <w:r w:rsidRPr="008C0B99">
              <w:rPr>
                <w:rFonts w:ascii="Times New Roman" w:eastAsiaTheme="minorHAnsi" w:hAnsi="Times New Roman"/>
                <w:lang w:val="x-none" w:eastAsia="ru-RU"/>
              </w:rPr>
              <w:t xml:space="preserve"> против предоставления Разрешения по следующим причинам:</w:t>
            </w:r>
          </w:p>
          <w:p w:rsidR="0035012B" w:rsidRPr="008C0B99" w:rsidRDefault="0035012B" w:rsidP="0035012B">
            <w:pPr>
              <w:pStyle w:val="a4"/>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8" w:hanging="218"/>
              <w:jc w:val="both"/>
              <w:rPr>
                <w:lang w:eastAsia="ru-RU"/>
              </w:rPr>
            </w:pPr>
            <w:r w:rsidRPr="008C0B99">
              <w:rPr>
                <w:lang w:eastAsia="ru-RU"/>
              </w:rPr>
              <w:t xml:space="preserve">Запрашиваемая застройка противоречит Генеральному плану города Твери. А именно, генеральным планом города Твери зона указанного Участка и участков, имеющих общие границы с ним, определена как Зона индивидуальной жилой застройки (подзона центра). </w:t>
            </w:r>
          </w:p>
          <w:p w:rsidR="0035012B" w:rsidRPr="008C0B99" w:rsidRDefault="0035012B" w:rsidP="00367939">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8"/>
              <w:jc w:val="both"/>
              <w:rPr>
                <w:lang w:val="ru-RU" w:eastAsia="ru-RU"/>
              </w:rPr>
            </w:pPr>
            <w:r w:rsidRPr="008C0B99">
              <w:rPr>
                <w:lang w:eastAsia="ru-RU"/>
              </w:rPr>
              <w:t>Границы территориальных зон Правил землепользования и застройки города Твери, утверждённых решением Тверской городской Думы от 02.07.2003 № 71 (фрагмент приведён в приложении 2 к Распоряжению № 68-рг), также относят эту территорию к жилой зоне Ж-1 – Зона индивидуальной жилой застройки.</w:t>
            </w:r>
          </w:p>
          <w:p w:rsidR="0035012B" w:rsidRPr="008C0B99" w:rsidRDefault="0035012B" w:rsidP="00367939">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8"/>
              <w:jc w:val="both"/>
              <w:rPr>
                <w:lang w:eastAsia="ru-RU"/>
              </w:rPr>
            </w:pPr>
            <w:r w:rsidRPr="008C0B99">
              <w:rPr>
                <w:rFonts w:eastAsia="Times New Roman"/>
                <w:szCs w:val="24"/>
                <w:lang w:eastAsia="ru-RU"/>
              </w:rPr>
              <w:t>При этом в Письме Росреестра от 03.04.2017 № 14-04075-ГЕ/17 «О жилых домах блокированной застройки» (вместе с Письмом Минэкономразвития России от 14.03.2017 № Д23и-1328 "О жилых домах блокированной застройки") прямо указано: «определение жилого дома блокированной застройки не в полной мере соотносится с определением жилого дома, закрепленным в Жилищном кодексе».</w:t>
            </w:r>
          </w:p>
          <w:p w:rsidR="0035012B" w:rsidRPr="008C0B99" w:rsidRDefault="0035012B" w:rsidP="00367939">
            <w:pPr>
              <w:pStyle w:val="a4"/>
              <w:ind w:left="218"/>
              <w:jc w:val="both"/>
              <w:rPr>
                <w:lang w:val="ru-RU" w:eastAsia="ru-RU"/>
              </w:rPr>
            </w:pPr>
            <w:r w:rsidRPr="008C0B99">
              <w:rPr>
                <w:lang w:eastAsia="ru-RU"/>
              </w:rPr>
              <w:t>Считаю, что предполагаемое строительство блокированного жилого дома нарушает законодательство Твери в части Правил землепользования и застройки.</w:t>
            </w:r>
          </w:p>
          <w:p w:rsidR="0035012B" w:rsidRPr="008C0B99" w:rsidRDefault="0035012B" w:rsidP="00367939">
            <w:pPr>
              <w:pStyle w:val="a4"/>
              <w:ind w:left="218"/>
              <w:jc w:val="both"/>
              <w:rPr>
                <w:lang w:val="ru-RU" w:eastAsia="ru-RU"/>
              </w:rPr>
            </w:pPr>
            <w:r w:rsidRPr="008C0B99">
              <w:rPr>
                <w:lang w:val="ru-RU" w:eastAsia="ru-RU"/>
              </w:rPr>
              <w:t xml:space="preserve">На сайте </w:t>
            </w:r>
            <w:proofErr w:type="spellStart"/>
            <w:r w:rsidRPr="008C0B99">
              <w:rPr>
                <w:lang w:val="ru-RU" w:eastAsia="ru-RU"/>
              </w:rPr>
              <w:t>Россреестра</w:t>
            </w:r>
            <w:proofErr w:type="spellEnd"/>
            <w:r w:rsidRPr="008C0B99">
              <w:rPr>
                <w:lang w:val="ru-RU" w:eastAsia="ru-RU"/>
              </w:rPr>
              <w:t xml:space="preserve"> указано, что в отношении участков действует ограничение прав на земельный участок, предусмотренное статьями 56, 56.1 Земельного кодекса РФ.</w:t>
            </w:r>
          </w:p>
          <w:p w:rsidR="0035012B" w:rsidRPr="008C0B99" w:rsidRDefault="0035012B" w:rsidP="0035012B">
            <w:pPr>
              <w:pStyle w:val="a4"/>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8" w:hanging="218"/>
              <w:jc w:val="both"/>
              <w:rPr>
                <w:lang w:eastAsia="ru-RU"/>
              </w:rPr>
            </w:pPr>
            <w:r w:rsidRPr="008C0B99">
              <w:rPr>
                <w:lang w:eastAsia="ru-RU"/>
              </w:rPr>
              <w:t xml:space="preserve">Строительство дома не соответствует требованиям майского (2018 г.) Указа Президента Российской Федерации в части повышения комфортности городской среды по критериям: безопасность, комфорт, </w:t>
            </w:r>
            <w:proofErr w:type="spellStart"/>
            <w:r w:rsidRPr="008C0B99">
              <w:rPr>
                <w:lang w:eastAsia="ru-RU"/>
              </w:rPr>
              <w:t>экологичность</w:t>
            </w:r>
            <w:proofErr w:type="spellEnd"/>
            <w:r w:rsidRPr="008C0B99">
              <w:rPr>
                <w:lang w:eastAsia="ru-RU"/>
              </w:rPr>
              <w:t xml:space="preserve">, идентичность и разнообразие. В приложении 3 к Распоряжению приведена схема размещения, из которой видно, что Дом расположен на Участке таким образом, что </w:t>
            </w:r>
            <w:proofErr w:type="spellStart"/>
            <w:r w:rsidRPr="008C0B99">
              <w:rPr>
                <w:lang w:eastAsia="ru-RU"/>
              </w:rPr>
              <w:t>мѐста</w:t>
            </w:r>
            <w:proofErr w:type="spellEnd"/>
            <w:r w:rsidRPr="008C0B99">
              <w:rPr>
                <w:lang w:eastAsia="ru-RU"/>
              </w:rPr>
              <w:t xml:space="preserve"> для парковки автомобилей жильцов вовсе не предусмотрены – есть только три небольших участка, обозначенных на схеме «Гостевая стоянка автомобилей на территории дома». Это значит, что жильцы и их гости будут стремиться оставить автомобили вдоль обочин на подъезде к Дому (как это уже сейчас происходит с транспортом расположенных напротив домов №№ 76 и 78), тем самым дополнительно сужая проезд по улице и сокращая обзор, что создаёт угрозу безопасности пешеходам.</w:t>
            </w:r>
          </w:p>
          <w:p w:rsidR="0035012B" w:rsidRPr="008C0B99" w:rsidRDefault="0035012B" w:rsidP="00367939">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8"/>
              <w:jc w:val="both"/>
              <w:rPr>
                <w:lang w:val="ru-RU" w:eastAsia="ru-RU"/>
              </w:rPr>
            </w:pPr>
            <w:r w:rsidRPr="008C0B99">
              <w:rPr>
                <w:lang w:val="ru-RU" w:eastAsia="ru-RU"/>
              </w:rPr>
              <w:t xml:space="preserve">Зона с северной стороны дома предназначена для подъезда автотранспорта. Это означает, что места активного отдыха жильцов и/или оборудования спортивной </w:t>
            </w:r>
            <w:proofErr w:type="gramStart"/>
            <w:r w:rsidRPr="008C0B99">
              <w:rPr>
                <w:lang w:val="ru-RU" w:eastAsia="ru-RU"/>
              </w:rPr>
              <w:t>и/ли</w:t>
            </w:r>
            <w:proofErr w:type="gramEnd"/>
            <w:r w:rsidRPr="008C0B99">
              <w:rPr>
                <w:lang w:val="ru-RU" w:eastAsia="ru-RU"/>
              </w:rPr>
              <w:t xml:space="preserve"> детской площадок решительно нет. Дети будут выбегать/выезжать на </w:t>
            </w:r>
            <w:r w:rsidRPr="008C0B99">
              <w:rPr>
                <w:lang w:val="ru-RU" w:eastAsia="ru-RU"/>
              </w:rPr>
              <w:lastRenderedPageBreak/>
              <w:t xml:space="preserve">велосипедах/роликах </w:t>
            </w:r>
            <w:r w:rsidRPr="00017B73">
              <w:rPr>
                <w:sz w:val="21"/>
                <w:szCs w:val="21"/>
                <w:lang w:val="ru-RU" w:eastAsia="ru-RU"/>
              </w:rPr>
              <w:t>на проезжую часть улицы с риском для жизни.</w:t>
            </w:r>
            <w:r w:rsidRPr="008C0B99">
              <w:rPr>
                <w:lang w:val="ru-RU" w:eastAsia="ru-RU"/>
              </w:rPr>
              <w:t xml:space="preserve"> </w:t>
            </w:r>
          </w:p>
          <w:p w:rsidR="0035012B" w:rsidRPr="008C0B99" w:rsidRDefault="0035012B" w:rsidP="00367939">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8"/>
              <w:jc w:val="both"/>
              <w:rPr>
                <w:lang w:val="ru-RU" w:eastAsia="ru-RU"/>
              </w:rPr>
            </w:pPr>
            <w:r w:rsidRPr="008C0B99">
              <w:rPr>
                <w:lang w:val="ru-RU" w:eastAsia="ru-RU"/>
              </w:rPr>
              <w:t>На всем пути от этого участка улицы Нахимова до любого объекта городской инфраструктуры нет тротуаров, на по ул. Волынской, ни по Обозному пер., ни вдоль Красинского моста.</w:t>
            </w:r>
          </w:p>
          <w:p w:rsidR="0035012B" w:rsidRPr="008C0B99" w:rsidRDefault="0035012B" w:rsidP="00367939">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8"/>
              <w:jc w:val="both"/>
              <w:rPr>
                <w:lang w:val="ru-RU" w:eastAsia="ru-RU"/>
              </w:rPr>
            </w:pPr>
            <w:r w:rsidRPr="008C0B99">
              <w:rPr>
                <w:lang w:val="ru-RU" w:eastAsia="ru-RU"/>
              </w:rPr>
              <w:t xml:space="preserve">Сети на улице </w:t>
            </w:r>
            <w:proofErr w:type="gramStart"/>
            <w:r w:rsidRPr="008C0B99">
              <w:rPr>
                <w:lang w:val="ru-RU" w:eastAsia="ru-RU"/>
              </w:rPr>
              <w:t>построены</w:t>
            </w:r>
            <w:proofErr w:type="gramEnd"/>
            <w:r w:rsidRPr="008C0B99">
              <w:rPr>
                <w:lang w:val="ru-RU" w:eastAsia="ru-RU"/>
              </w:rPr>
              <w:t>/проложены полвека назад и совершенно не рассчитаны на все возрастающий объем потребителей.</w:t>
            </w:r>
          </w:p>
          <w:p w:rsidR="0035012B" w:rsidRPr="008C0B99" w:rsidRDefault="0035012B" w:rsidP="00367939">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8"/>
              <w:jc w:val="both"/>
              <w:rPr>
                <w:lang w:eastAsia="ru-RU"/>
              </w:rPr>
            </w:pPr>
            <w:r w:rsidRPr="008C0B99">
              <w:rPr>
                <w:lang w:val="ru-RU" w:eastAsia="ru-RU"/>
              </w:rPr>
              <w:t xml:space="preserve">Появление по соседству дома на 7 семей для нас означает значительный дополнительный шум и полную потерю приватности на наших участках. Наши дома одноэтажные и занимают небольшую часть своих участков – так, что территории за домами из окон соседних жилых домов почти не просматриваются. Сооружение двухэтажного дома во всю длину участка на расстоянии 7 м от забора сделает наши сады полностью просматриваемыми. Мы все – уже люди не очень молодые, пенсионеры и рассчитываем жить спокойно в окружении своих детей и внуков. </w:t>
            </w:r>
          </w:p>
          <w:p w:rsidR="0035012B" w:rsidRPr="008C0B99" w:rsidRDefault="0035012B" w:rsidP="0035012B">
            <w:pPr>
              <w:pStyle w:val="a4"/>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8" w:hanging="218"/>
              <w:jc w:val="both"/>
              <w:rPr>
                <w:lang w:eastAsia="ru-RU"/>
              </w:rPr>
            </w:pPr>
            <w:r w:rsidRPr="008C0B99">
              <w:rPr>
                <w:lang w:eastAsia="ru-RU"/>
              </w:rPr>
              <w:t xml:space="preserve">Предполагаемое строительство подвергает риску негативного воздействия на окружающую среду и комфортность среды проживания жителей граничащих участков. Планируется, что более 43 % территории займет Дом. В наших широтах солнечных дней в году немного. Солнце большую часть года низко над горизонтом. Дом высотой 7 метров в утренние и вечерние часы отбрасывает тень длиной до 30 метров. </w:t>
            </w:r>
            <w:r w:rsidRPr="008C0B99">
              <w:rPr>
                <w:lang w:val="ru-RU" w:eastAsia="ru-RU"/>
              </w:rPr>
              <w:t xml:space="preserve">А в </w:t>
            </w:r>
            <w:proofErr w:type="gramStart"/>
            <w:r w:rsidRPr="008C0B99">
              <w:rPr>
                <w:lang w:val="ru-RU" w:eastAsia="ru-RU"/>
              </w:rPr>
              <w:t>дневные</w:t>
            </w:r>
            <w:proofErr w:type="gramEnd"/>
            <w:r w:rsidRPr="008C0B99">
              <w:rPr>
                <w:lang w:val="ru-RU" w:eastAsia="ru-RU"/>
              </w:rPr>
              <w:t xml:space="preserve"> – шириной 50 метров. </w:t>
            </w:r>
            <w:r w:rsidRPr="008C0B99">
              <w:rPr>
                <w:lang w:eastAsia="ru-RU"/>
              </w:rPr>
              <w:t>Это означает, что в тени окажется весь мой земельный участок, расположенный с северной стороны от Дома. Затенённость участка в сочетании с высоким уровнем грунтовых вод приведёт к тому, что на моем участке погибнут все садово-огородные растения.</w:t>
            </w:r>
          </w:p>
          <w:p w:rsidR="0035012B" w:rsidRPr="008C0B99" w:rsidRDefault="0035012B" w:rsidP="00367939">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8"/>
              <w:jc w:val="both"/>
              <w:rPr>
                <w:lang w:eastAsia="ru-RU"/>
              </w:rPr>
            </w:pPr>
            <w:r w:rsidRPr="008C0B99">
              <w:rPr>
                <w:lang w:val="ru-RU" w:eastAsia="ru-RU"/>
              </w:rPr>
              <w:t>Движение тяжелой техники во время бесконтрольных строек прошлых лет привело к тому, что дороги севернее Красинского моста (ул. Нахимова, Съезженский и Волынский пер.) полностью разбиты. В межсезонье пройти по ним практически невозможно из-за грязи, а в сухое время ветер и проезжающие многочисленные автомобили поднимают облака пыли, которая оседает на окнах и проникает в дома.</w:t>
            </w:r>
          </w:p>
          <w:p w:rsidR="0035012B" w:rsidRPr="008C0B99" w:rsidRDefault="0035012B" w:rsidP="0035012B">
            <w:pPr>
              <w:pStyle w:val="a4"/>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8" w:hanging="218"/>
              <w:jc w:val="both"/>
              <w:rPr>
                <w:lang w:eastAsia="ru-RU"/>
              </w:rPr>
            </w:pPr>
            <w:r w:rsidRPr="008C0B99">
              <w:rPr>
                <w:lang w:eastAsia="ru-RU"/>
              </w:rPr>
              <w:t xml:space="preserve">При указанных выше нарушениях и недостатках предполагаемое строительство блокированного жилого дома не решает никаких проблем города Твери и не улучшает жизнь в нём. </w:t>
            </w:r>
            <w:r w:rsidRPr="008C0B99">
              <w:rPr>
                <w:lang w:val="ru-RU" w:eastAsia="ru-RU"/>
              </w:rPr>
              <w:t xml:space="preserve">Выдача обсуждаемого Разрешения может принести пользу не городу и его жителям, а исключительно Заявителю. Изменение количественных показателей (в частности, уменьшения числа блоков застройки) не может принципиально изменить негативные стороны проекта. </w:t>
            </w:r>
          </w:p>
          <w:p w:rsidR="0035012B" w:rsidRPr="008C0B99" w:rsidRDefault="0035012B" w:rsidP="0035012B">
            <w:pPr>
              <w:pStyle w:val="a4"/>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8" w:hanging="218"/>
              <w:jc w:val="both"/>
              <w:rPr>
                <w:lang w:eastAsia="ru-RU"/>
              </w:rPr>
            </w:pPr>
            <w:r w:rsidRPr="008C0B99">
              <w:rPr>
                <w:lang w:eastAsia="ru-RU"/>
              </w:rPr>
              <w:t xml:space="preserve">Прошу учесть, что Участок расположен на территории Волынской слободы. Волынская слобода - район, который сформировался в глубокой древности. Слобода существовала уже в XV-XVI вв. </w:t>
            </w:r>
            <w:r>
              <w:rPr>
                <w:lang w:val="ru-RU" w:eastAsia="ru-RU"/>
              </w:rPr>
              <w:t xml:space="preserve">               </w:t>
            </w:r>
            <w:r w:rsidRPr="008C0B99">
              <w:rPr>
                <w:rFonts w:eastAsia="Times New Roman"/>
                <w:szCs w:val="24"/>
                <w:lang w:eastAsia="ru-RU"/>
              </w:rPr>
              <w:t>В Смутное время район был полностью уничтожен, вновь застроился к концу XVIII века. Слобода в северной части Заволжского посада Твери, почти уничтоженная в годы войны и восстановленная в 1940-х гг. До последних лет она сохраняла неповторимый колорит городской слободской окраины.</w:t>
            </w:r>
          </w:p>
          <w:p w:rsidR="0035012B" w:rsidRPr="008C0B99" w:rsidRDefault="0035012B" w:rsidP="00367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lang w:eastAsia="ru-RU"/>
              </w:rPr>
            </w:pPr>
            <w:r w:rsidRPr="008C0B99">
              <w:rPr>
                <w:rFonts w:ascii="Times New Roman" w:eastAsiaTheme="minorHAnsi" w:hAnsi="Times New Roman"/>
                <w:lang w:val="x-none" w:eastAsia="ru-RU"/>
              </w:rPr>
              <w:t>Прошу членов Комиссии по землепользованию и застройке при принятии решения учесть мое мнение.</w:t>
            </w:r>
          </w:p>
        </w:tc>
      </w:tr>
    </w:tbl>
    <w:p w:rsidR="00CC7DB8" w:rsidRPr="0035012B" w:rsidRDefault="00CC7DB8" w:rsidP="00350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984806" w:themeColor="accent6" w:themeShade="80"/>
          <w:sz w:val="14"/>
          <w:szCs w:val="16"/>
          <w:lang w:eastAsia="ru-RU"/>
        </w:rPr>
      </w:pPr>
    </w:p>
    <w:p w:rsidR="00CC7DB8" w:rsidRPr="0035012B"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984806" w:themeColor="accent6" w:themeShade="80"/>
          <w:sz w:val="8"/>
          <w:lang w:eastAsia="ru-RU"/>
        </w:rPr>
      </w:pPr>
    </w:p>
    <w:p w:rsidR="00CC7DB8" w:rsidRPr="0035012B"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984806" w:themeColor="accent6" w:themeShade="80"/>
          <w:sz w:val="12"/>
          <w:szCs w:val="24"/>
          <w:lang w:eastAsia="ru-RU"/>
        </w:rPr>
      </w:pPr>
    </w:p>
    <w:tbl>
      <w:tblPr>
        <w:tblStyle w:val="a5"/>
        <w:tblW w:w="10173" w:type="dxa"/>
        <w:jc w:val="center"/>
        <w:tblLook w:val="04A0" w:firstRow="1" w:lastRow="0" w:firstColumn="1" w:lastColumn="0" w:noHBand="0" w:noVBand="1"/>
      </w:tblPr>
      <w:tblGrid>
        <w:gridCol w:w="381"/>
        <w:gridCol w:w="4436"/>
        <w:gridCol w:w="5356"/>
      </w:tblGrid>
      <w:tr w:rsidR="0035012B" w:rsidRPr="0035012B" w:rsidTr="006E4D35">
        <w:trPr>
          <w:trHeight w:val="397"/>
          <w:jc w:val="center"/>
        </w:trPr>
        <w:tc>
          <w:tcPr>
            <w:tcW w:w="10173" w:type="dxa"/>
            <w:gridSpan w:val="3"/>
            <w:vAlign w:val="center"/>
          </w:tcPr>
          <w:p w:rsidR="00CC7DB8" w:rsidRPr="0035012B" w:rsidRDefault="00CC7DB8" w:rsidP="0035012B">
            <w:pPr>
              <w:pStyle w:val="a4"/>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ru-RU"/>
              </w:rPr>
            </w:pPr>
            <w:r w:rsidRPr="0035012B">
              <w:rPr>
                <w:b/>
                <w:lang w:eastAsia="ru-RU"/>
              </w:rPr>
              <w:t>Предложения и замечания иных участников общественных обсуждений</w:t>
            </w:r>
            <w:r w:rsidRPr="0035012B">
              <w:rPr>
                <w:b/>
                <w:lang w:val="ru-RU" w:eastAsia="ru-RU"/>
              </w:rPr>
              <w:t>:</w:t>
            </w:r>
          </w:p>
        </w:tc>
      </w:tr>
      <w:tr w:rsidR="0035012B" w:rsidRPr="0035012B" w:rsidTr="006E4D35">
        <w:trPr>
          <w:trHeight w:val="624"/>
          <w:jc w:val="center"/>
        </w:trPr>
        <w:tc>
          <w:tcPr>
            <w:tcW w:w="4817" w:type="dxa"/>
            <w:gridSpan w:val="2"/>
            <w:vAlign w:val="center"/>
          </w:tcPr>
          <w:p w:rsidR="00D76E4D" w:rsidRPr="0035012B" w:rsidRDefault="00CC7DB8" w:rsidP="006E4D35">
            <w:pPr>
              <w:autoSpaceDE w:val="0"/>
              <w:autoSpaceDN w:val="0"/>
              <w:adjustRightInd w:val="0"/>
              <w:jc w:val="center"/>
              <w:rPr>
                <w:rFonts w:ascii="Times New Roman" w:eastAsiaTheme="minorHAnsi" w:hAnsi="Times New Roman"/>
              </w:rPr>
            </w:pPr>
            <w:r w:rsidRPr="0035012B">
              <w:rPr>
                <w:rFonts w:ascii="Times New Roman" w:eastAsiaTheme="minorHAnsi" w:hAnsi="Times New Roman"/>
              </w:rPr>
              <w:t xml:space="preserve">Участник общественных обсуждений, </w:t>
            </w:r>
          </w:p>
          <w:p w:rsidR="00CC7DB8" w:rsidRPr="0035012B" w:rsidRDefault="00CC7DB8" w:rsidP="006E4D35">
            <w:pPr>
              <w:autoSpaceDE w:val="0"/>
              <w:autoSpaceDN w:val="0"/>
              <w:adjustRightInd w:val="0"/>
              <w:jc w:val="center"/>
              <w:rPr>
                <w:rFonts w:ascii="Times New Roman" w:eastAsiaTheme="minorHAnsi" w:hAnsi="Times New Roman"/>
              </w:rPr>
            </w:pPr>
            <w:proofErr w:type="gramStart"/>
            <w:r w:rsidRPr="0035012B">
              <w:rPr>
                <w:rFonts w:ascii="Times New Roman" w:eastAsiaTheme="minorHAnsi" w:hAnsi="Times New Roman"/>
              </w:rPr>
              <w:t>внесший</w:t>
            </w:r>
            <w:proofErr w:type="gramEnd"/>
            <w:r w:rsidRPr="0035012B">
              <w:rPr>
                <w:rFonts w:ascii="Times New Roman" w:eastAsiaTheme="minorHAnsi" w:hAnsi="Times New Roman"/>
              </w:rPr>
              <w:t xml:space="preserve"> предложение и (или) замечание</w:t>
            </w:r>
          </w:p>
          <w:p w:rsidR="00CC7DB8" w:rsidRPr="0035012B" w:rsidRDefault="00CC7DB8" w:rsidP="006E4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35012B">
              <w:rPr>
                <w:rFonts w:ascii="Times New Roman" w:hAnsi="Times New Roman"/>
                <w:lang w:eastAsia="ru-RU"/>
              </w:rPr>
              <w:t>(фамилия, инициалы для физических лиц; наименование – для юридических лиц)</w:t>
            </w:r>
          </w:p>
        </w:tc>
        <w:tc>
          <w:tcPr>
            <w:tcW w:w="5356" w:type="dxa"/>
            <w:vAlign w:val="center"/>
          </w:tcPr>
          <w:p w:rsidR="00CC7DB8" w:rsidRPr="0035012B" w:rsidRDefault="00CC7DB8" w:rsidP="006E4D35">
            <w:pPr>
              <w:autoSpaceDE w:val="0"/>
              <w:autoSpaceDN w:val="0"/>
              <w:adjustRightInd w:val="0"/>
              <w:jc w:val="center"/>
              <w:rPr>
                <w:rFonts w:ascii="Times New Roman" w:eastAsiaTheme="minorHAnsi" w:hAnsi="Times New Roman"/>
              </w:rPr>
            </w:pPr>
            <w:r w:rsidRPr="0035012B">
              <w:rPr>
                <w:rFonts w:ascii="Times New Roman" w:eastAsiaTheme="minorHAnsi" w:hAnsi="Times New Roman"/>
              </w:rPr>
              <w:t>Содержание предложений и (или) замечаний</w:t>
            </w:r>
          </w:p>
        </w:tc>
      </w:tr>
      <w:tr w:rsidR="00286A8B" w:rsidRPr="0035012B" w:rsidTr="000B2593">
        <w:trPr>
          <w:trHeight w:val="397"/>
          <w:jc w:val="center"/>
        </w:trPr>
        <w:tc>
          <w:tcPr>
            <w:tcW w:w="381" w:type="dxa"/>
            <w:vAlign w:val="center"/>
          </w:tcPr>
          <w:p w:rsidR="00CC7DB8" w:rsidRPr="0035012B" w:rsidRDefault="00CC7DB8" w:rsidP="006E4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35012B">
              <w:rPr>
                <w:rFonts w:ascii="Times New Roman" w:hAnsi="Times New Roman"/>
                <w:lang w:eastAsia="ru-RU"/>
              </w:rPr>
              <w:t>1.</w:t>
            </w:r>
          </w:p>
        </w:tc>
        <w:tc>
          <w:tcPr>
            <w:tcW w:w="4436" w:type="dxa"/>
            <w:vAlign w:val="center"/>
          </w:tcPr>
          <w:p w:rsidR="00CC7DB8" w:rsidRPr="0035012B" w:rsidRDefault="000B2593" w:rsidP="000B2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35012B">
              <w:rPr>
                <w:rFonts w:ascii="Times New Roman" w:hAnsi="Times New Roman"/>
                <w:lang w:eastAsia="ru-RU"/>
              </w:rPr>
              <w:t>Нет</w:t>
            </w:r>
          </w:p>
        </w:tc>
        <w:tc>
          <w:tcPr>
            <w:tcW w:w="5356" w:type="dxa"/>
            <w:vAlign w:val="center"/>
          </w:tcPr>
          <w:p w:rsidR="00CC7DB8" w:rsidRPr="0035012B" w:rsidRDefault="000B2593" w:rsidP="000B2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35012B">
              <w:rPr>
                <w:rFonts w:ascii="Times New Roman" w:hAnsi="Times New Roman"/>
                <w:lang w:eastAsia="ru-RU"/>
              </w:rPr>
              <w:t>-</w:t>
            </w:r>
          </w:p>
        </w:tc>
      </w:tr>
    </w:tbl>
    <w:p w:rsidR="00CC7DB8" w:rsidRPr="0035012B" w:rsidRDefault="00CC7DB8" w:rsidP="00CC7DB8">
      <w:pPr>
        <w:autoSpaceDE w:val="0"/>
        <w:autoSpaceDN w:val="0"/>
        <w:adjustRightInd w:val="0"/>
        <w:spacing w:after="0" w:line="240" w:lineRule="auto"/>
        <w:jc w:val="both"/>
        <w:rPr>
          <w:rFonts w:ascii="Times New Roman" w:eastAsiaTheme="minorHAnsi" w:hAnsi="Times New Roman"/>
          <w:b/>
          <w:color w:val="984806" w:themeColor="accent6" w:themeShade="80"/>
          <w:sz w:val="28"/>
          <w:szCs w:val="16"/>
        </w:rPr>
      </w:pPr>
    </w:p>
    <w:p w:rsidR="00CC7DB8" w:rsidRPr="0035012B"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6"/>
          <w:lang w:eastAsia="ru-RU"/>
        </w:rPr>
      </w:pPr>
      <w:r w:rsidRPr="0035012B">
        <w:rPr>
          <w:rFonts w:ascii="Times New Roman" w:hAnsi="Times New Roman"/>
          <w:b/>
          <w:sz w:val="24"/>
          <w:szCs w:val="26"/>
          <w:lang w:eastAsia="ru-RU"/>
        </w:rPr>
        <w:t>Рассмотрев поступившие в ходе проведения общественных обсуждений предложения и замечания, организатор общественных обсуждений рекомендует</w:t>
      </w:r>
      <w:r w:rsidRPr="0035012B">
        <w:rPr>
          <w:rFonts w:ascii="Times New Roman" w:hAnsi="Times New Roman"/>
          <w:sz w:val="24"/>
          <w:szCs w:val="26"/>
          <w:lang w:eastAsia="ru-RU"/>
        </w:rPr>
        <w:t>:</w:t>
      </w:r>
    </w:p>
    <w:p w:rsidR="0035012B" w:rsidRPr="0035012B" w:rsidRDefault="0035012B"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984806" w:themeColor="accent6" w:themeShade="80"/>
          <w:sz w:val="10"/>
          <w:szCs w:val="26"/>
          <w:lang w:eastAsia="ru-RU"/>
        </w:rPr>
      </w:pPr>
    </w:p>
    <w:tbl>
      <w:tblPr>
        <w:tblW w:w="10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932"/>
        <w:gridCol w:w="4876"/>
      </w:tblGrid>
      <w:tr w:rsidR="0035012B" w:rsidRPr="0035012B" w:rsidTr="0035012B">
        <w:trPr>
          <w:trHeight w:val="454"/>
          <w:jc w:val="center"/>
        </w:trPr>
        <w:tc>
          <w:tcPr>
            <w:tcW w:w="456" w:type="dxa"/>
            <w:shd w:val="clear" w:color="auto" w:fill="auto"/>
            <w:vAlign w:val="center"/>
          </w:tcPr>
          <w:p w:rsidR="0035012B" w:rsidRPr="0035012B" w:rsidRDefault="0035012B" w:rsidP="00350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4"/>
                <w:szCs w:val="24"/>
                <w:lang w:eastAsia="ru-RU"/>
              </w:rPr>
            </w:pPr>
            <w:r w:rsidRPr="0035012B">
              <w:rPr>
                <w:rFonts w:ascii="Times New Roman" w:eastAsia="Calibri" w:hAnsi="Times New Roman"/>
                <w:sz w:val="24"/>
                <w:szCs w:val="24"/>
                <w:lang w:eastAsia="ru-RU"/>
              </w:rPr>
              <w:t>№</w:t>
            </w:r>
          </w:p>
        </w:tc>
        <w:tc>
          <w:tcPr>
            <w:tcW w:w="4932" w:type="dxa"/>
            <w:shd w:val="clear" w:color="auto" w:fill="auto"/>
            <w:vAlign w:val="center"/>
          </w:tcPr>
          <w:p w:rsidR="0035012B" w:rsidRPr="0035012B" w:rsidRDefault="0035012B" w:rsidP="00350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4"/>
                <w:szCs w:val="24"/>
                <w:lang w:eastAsia="ru-RU"/>
              </w:rPr>
            </w:pPr>
            <w:r w:rsidRPr="0035012B">
              <w:rPr>
                <w:rFonts w:ascii="Times New Roman" w:eastAsia="Calibri" w:hAnsi="Times New Roman"/>
                <w:sz w:val="24"/>
                <w:szCs w:val="24"/>
                <w:lang w:eastAsia="ru-RU"/>
              </w:rPr>
              <w:t>Содержание предложений и (или) замечаний</w:t>
            </w:r>
          </w:p>
        </w:tc>
        <w:tc>
          <w:tcPr>
            <w:tcW w:w="4876" w:type="dxa"/>
            <w:shd w:val="clear" w:color="auto" w:fill="auto"/>
            <w:vAlign w:val="center"/>
          </w:tcPr>
          <w:p w:rsidR="0035012B" w:rsidRPr="0035012B" w:rsidRDefault="0035012B" w:rsidP="00350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4"/>
                <w:szCs w:val="24"/>
                <w:lang w:eastAsia="ru-RU"/>
              </w:rPr>
            </w:pPr>
            <w:r w:rsidRPr="0035012B">
              <w:rPr>
                <w:rFonts w:ascii="Times New Roman" w:eastAsia="Calibri" w:hAnsi="Times New Roman"/>
                <w:sz w:val="24"/>
                <w:szCs w:val="24"/>
                <w:lang w:eastAsia="ru-RU"/>
              </w:rPr>
              <w:t>Рекомендации</w:t>
            </w:r>
          </w:p>
        </w:tc>
      </w:tr>
      <w:tr w:rsidR="0035012B" w:rsidRPr="0035012B" w:rsidTr="0035012B">
        <w:trPr>
          <w:jc w:val="center"/>
        </w:trPr>
        <w:tc>
          <w:tcPr>
            <w:tcW w:w="456" w:type="dxa"/>
            <w:shd w:val="clear" w:color="auto" w:fill="auto"/>
          </w:tcPr>
          <w:p w:rsidR="0035012B" w:rsidRPr="0035012B" w:rsidRDefault="0035012B" w:rsidP="0035012B">
            <w:pPr>
              <w:spacing w:after="0" w:line="240" w:lineRule="auto"/>
              <w:jc w:val="center"/>
              <w:rPr>
                <w:rFonts w:ascii="Times New Roman" w:hAnsi="Times New Roman"/>
                <w:lang w:eastAsia="ru-RU"/>
              </w:rPr>
            </w:pPr>
            <w:r w:rsidRPr="0035012B">
              <w:rPr>
                <w:rFonts w:ascii="Times New Roman" w:hAnsi="Times New Roman"/>
                <w:lang w:eastAsia="ru-RU"/>
              </w:rPr>
              <w:t>1</w:t>
            </w:r>
          </w:p>
        </w:tc>
        <w:tc>
          <w:tcPr>
            <w:tcW w:w="4932" w:type="dxa"/>
            <w:shd w:val="clear" w:color="auto" w:fill="auto"/>
          </w:tcPr>
          <w:p w:rsidR="0035012B" w:rsidRPr="0035012B" w:rsidRDefault="0035012B" w:rsidP="00350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lang w:val="x-none" w:eastAsia="ru-RU"/>
              </w:rPr>
            </w:pPr>
            <w:r w:rsidRPr="0035012B">
              <w:rPr>
                <w:rFonts w:ascii="Times New Roman" w:hAnsi="Times New Roman"/>
                <w:lang w:val="x-none" w:eastAsia="ru-RU"/>
              </w:rPr>
              <w:t xml:space="preserve">Запрашиваемая застройка противоречит Генеральному плану города Твери и Правилам землепользования и застройки. Генеральным планом города Твери зона указанного Участка и участков, имеющих общие границы с ним, определена как зона индивидуальной жилой застройки (подзона центра). Правила землепользования и застройки города Твери также относят эту территорию к жилой зоне Ж-1 – Зона индивидуальной жилой застройки. </w:t>
            </w:r>
          </w:p>
        </w:tc>
        <w:tc>
          <w:tcPr>
            <w:tcW w:w="4876" w:type="dxa"/>
            <w:shd w:val="clear" w:color="auto" w:fill="auto"/>
          </w:tcPr>
          <w:p w:rsidR="0035012B" w:rsidRPr="0035012B" w:rsidRDefault="0035012B" w:rsidP="00350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both"/>
              <w:rPr>
                <w:rFonts w:ascii="Times New Roman" w:hAnsi="Times New Roman"/>
                <w:bCs/>
                <w:lang w:eastAsia="ru-RU"/>
              </w:rPr>
            </w:pPr>
            <w:r w:rsidRPr="0035012B">
              <w:rPr>
                <w:rFonts w:ascii="Times New Roman" w:hAnsi="Times New Roman"/>
                <w:bCs/>
                <w:lang w:eastAsia="ru-RU"/>
              </w:rPr>
              <w:t>Предложение отклонить.</w:t>
            </w:r>
          </w:p>
          <w:p w:rsidR="0035012B" w:rsidRPr="0035012B" w:rsidRDefault="0035012B" w:rsidP="00350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both"/>
              <w:rPr>
                <w:rFonts w:ascii="Times New Roman" w:hAnsi="Times New Roman"/>
                <w:bCs/>
                <w:lang w:eastAsia="ru-RU"/>
              </w:rPr>
            </w:pPr>
            <w:r w:rsidRPr="0035012B">
              <w:rPr>
                <w:rFonts w:ascii="Times New Roman" w:hAnsi="Times New Roman"/>
                <w:bCs/>
                <w:lang w:eastAsia="ru-RU"/>
              </w:rPr>
              <w:t>В соответствии с генеральным планом города Твери земельный участок по улице Нахимова, д. 73 относится к зоне индивидуальной жилой застройки (подзона центра).</w:t>
            </w:r>
          </w:p>
          <w:p w:rsidR="0035012B" w:rsidRPr="0035012B" w:rsidRDefault="0035012B" w:rsidP="00350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both"/>
              <w:rPr>
                <w:rFonts w:ascii="Times New Roman" w:hAnsi="Times New Roman"/>
                <w:bCs/>
                <w:lang w:eastAsia="ru-RU"/>
              </w:rPr>
            </w:pPr>
            <w:r w:rsidRPr="0035012B">
              <w:rPr>
                <w:rFonts w:ascii="Times New Roman" w:hAnsi="Times New Roman"/>
                <w:bCs/>
                <w:lang w:eastAsia="ru-RU"/>
              </w:rPr>
              <w:t>Границы территориальных зон правил землепользования и застройки устанавливаются с учетом функциональных зон, определенных генеральным планом городского округа.</w:t>
            </w:r>
          </w:p>
          <w:p w:rsidR="0035012B" w:rsidRPr="0035012B" w:rsidRDefault="0035012B" w:rsidP="00350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both"/>
              <w:rPr>
                <w:rFonts w:ascii="Times New Roman" w:hAnsi="Times New Roman"/>
                <w:bCs/>
                <w:lang w:eastAsia="ru-RU"/>
              </w:rPr>
            </w:pPr>
            <w:r w:rsidRPr="0035012B">
              <w:rPr>
                <w:rFonts w:ascii="Times New Roman" w:hAnsi="Times New Roman"/>
                <w:bCs/>
                <w:lang w:eastAsia="ru-RU"/>
              </w:rPr>
              <w:t xml:space="preserve">В соответствии с Правилами землепользования и </w:t>
            </w:r>
            <w:proofErr w:type="gramStart"/>
            <w:r w:rsidRPr="0035012B">
              <w:rPr>
                <w:rFonts w:ascii="Times New Roman" w:hAnsi="Times New Roman"/>
                <w:bCs/>
                <w:lang w:eastAsia="ru-RU"/>
              </w:rPr>
              <w:t>застройки города</w:t>
            </w:r>
            <w:proofErr w:type="gramEnd"/>
            <w:r w:rsidRPr="0035012B">
              <w:rPr>
                <w:rFonts w:ascii="Times New Roman" w:hAnsi="Times New Roman"/>
                <w:bCs/>
                <w:lang w:eastAsia="ru-RU"/>
              </w:rPr>
              <w:t xml:space="preserve"> Твери данный земельный участок расположен в зоне индивидуальной жилой застройки (Ж-1), градостроительный регламент которой установлен статьей 22 Правил. «Блокированная жилая застройка» в данной территориальной зоне относится к условно разрешенным видам использования участков и объектов капитального строительства.</w:t>
            </w:r>
          </w:p>
        </w:tc>
      </w:tr>
      <w:tr w:rsidR="0035012B" w:rsidRPr="0035012B" w:rsidTr="0035012B">
        <w:trPr>
          <w:jc w:val="center"/>
        </w:trPr>
        <w:tc>
          <w:tcPr>
            <w:tcW w:w="456" w:type="dxa"/>
            <w:shd w:val="clear" w:color="auto" w:fill="auto"/>
          </w:tcPr>
          <w:p w:rsidR="0035012B" w:rsidRPr="0035012B" w:rsidRDefault="0035012B" w:rsidP="0035012B">
            <w:pPr>
              <w:spacing w:after="0" w:line="240" w:lineRule="auto"/>
              <w:jc w:val="center"/>
              <w:rPr>
                <w:rFonts w:ascii="Times New Roman" w:hAnsi="Times New Roman"/>
                <w:lang w:eastAsia="ru-RU"/>
              </w:rPr>
            </w:pPr>
            <w:r w:rsidRPr="0035012B">
              <w:rPr>
                <w:rFonts w:ascii="Times New Roman" w:hAnsi="Times New Roman"/>
                <w:lang w:eastAsia="ru-RU"/>
              </w:rPr>
              <w:t>2</w:t>
            </w:r>
          </w:p>
        </w:tc>
        <w:tc>
          <w:tcPr>
            <w:tcW w:w="4932" w:type="dxa"/>
            <w:shd w:val="clear" w:color="auto" w:fill="auto"/>
          </w:tcPr>
          <w:p w:rsidR="0035012B" w:rsidRPr="0035012B" w:rsidRDefault="0035012B" w:rsidP="00350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lang w:val="x-none" w:eastAsia="ru-RU"/>
              </w:rPr>
            </w:pPr>
            <w:r w:rsidRPr="0035012B">
              <w:rPr>
                <w:rFonts w:ascii="Times New Roman" w:hAnsi="Times New Roman"/>
                <w:lang w:val="x-none" w:eastAsia="ru-RU"/>
              </w:rPr>
              <w:t xml:space="preserve">Строительство дома не соответствует требованиям Указа Президента Российской Федерации от 07.05.2018 № 204 в части повышения комфортности городской среды по критериям: безопасность, комфорт, </w:t>
            </w:r>
            <w:proofErr w:type="spellStart"/>
            <w:r w:rsidRPr="0035012B">
              <w:rPr>
                <w:rFonts w:ascii="Times New Roman" w:hAnsi="Times New Roman"/>
                <w:lang w:val="x-none" w:eastAsia="ru-RU"/>
              </w:rPr>
              <w:t>экологичность</w:t>
            </w:r>
            <w:proofErr w:type="spellEnd"/>
            <w:r w:rsidRPr="0035012B">
              <w:rPr>
                <w:rFonts w:ascii="Times New Roman" w:hAnsi="Times New Roman"/>
                <w:lang w:val="x-none" w:eastAsia="ru-RU"/>
              </w:rPr>
              <w:t xml:space="preserve">, идентичность и разнообразие. В приложении 3 к Распоряжению приведена схема размещения, из которой видно, что Дом расположен на Участке таким образом, что </w:t>
            </w:r>
            <w:proofErr w:type="spellStart"/>
            <w:r w:rsidRPr="0035012B">
              <w:rPr>
                <w:rFonts w:ascii="Times New Roman" w:hAnsi="Times New Roman"/>
                <w:lang w:val="x-none" w:eastAsia="ru-RU"/>
              </w:rPr>
              <w:t>мѐста</w:t>
            </w:r>
            <w:proofErr w:type="spellEnd"/>
            <w:r w:rsidRPr="0035012B">
              <w:rPr>
                <w:rFonts w:ascii="Times New Roman" w:hAnsi="Times New Roman"/>
                <w:lang w:val="x-none" w:eastAsia="ru-RU"/>
              </w:rPr>
              <w:t xml:space="preserve"> для парковки автомобилей жильцов вовсе не предусмотрены – есть только три небольших участка, обозначенных на схеме «Гостевая стоянка автомобилей на территории дома». Это значит, что жильцы и их гости будут стремиться оставить автомобили вдоль обочин на подъезде к Дому (как это уже сейчас происходит с транспортом расположенных напротив домов №№ 76 и 78), тем самым дополнительно сужая проезд по улице и сокращая обзор, что создаёт угрозу безопасности пешеходам.</w:t>
            </w:r>
          </w:p>
        </w:tc>
        <w:tc>
          <w:tcPr>
            <w:tcW w:w="4876" w:type="dxa"/>
            <w:shd w:val="clear" w:color="auto" w:fill="auto"/>
          </w:tcPr>
          <w:p w:rsidR="0035012B" w:rsidRPr="0035012B" w:rsidRDefault="0035012B" w:rsidP="00350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both"/>
              <w:rPr>
                <w:rFonts w:ascii="Times New Roman" w:hAnsi="Times New Roman"/>
                <w:bCs/>
                <w:lang w:eastAsia="ru-RU"/>
              </w:rPr>
            </w:pPr>
            <w:r w:rsidRPr="0035012B">
              <w:rPr>
                <w:rFonts w:ascii="Times New Roman" w:hAnsi="Times New Roman"/>
                <w:bCs/>
                <w:lang w:eastAsia="ru-RU"/>
              </w:rPr>
              <w:t>Принять к сведению.</w:t>
            </w:r>
          </w:p>
          <w:p w:rsidR="0035012B" w:rsidRPr="0035012B" w:rsidRDefault="0035012B" w:rsidP="00350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both"/>
              <w:rPr>
                <w:rFonts w:ascii="Times New Roman" w:hAnsi="Times New Roman"/>
                <w:bCs/>
                <w:lang w:eastAsia="ru-RU"/>
              </w:rPr>
            </w:pPr>
            <w:r w:rsidRPr="0035012B">
              <w:rPr>
                <w:rFonts w:ascii="Times New Roman" w:hAnsi="Times New Roman"/>
                <w:bCs/>
                <w:lang w:eastAsia="ru-RU"/>
              </w:rPr>
              <w:t>Проектируемый блокированный жилой дом (7 жилых блоков) имеет встроенные гаражи на 7 м/мест. Также проектом предусмотрены три гостевые временные автостоянки для легковых автомобилей, расположенные в границах проектируемого земельного участка.</w:t>
            </w:r>
          </w:p>
          <w:p w:rsidR="0035012B" w:rsidRPr="0035012B" w:rsidRDefault="0035012B" w:rsidP="00350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both"/>
              <w:rPr>
                <w:rFonts w:ascii="Times New Roman" w:hAnsi="Times New Roman"/>
                <w:bCs/>
                <w:lang w:eastAsia="ru-RU"/>
              </w:rPr>
            </w:pPr>
          </w:p>
        </w:tc>
      </w:tr>
      <w:tr w:rsidR="0035012B" w:rsidRPr="0035012B" w:rsidTr="0035012B">
        <w:trPr>
          <w:jc w:val="center"/>
        </w:trPr>
        <w:tc>
          <w:tcPr>
            <w:tcW w:w="456" w:type="dxa"/>
            <w:shd w:val="clear" w:color="auto" w:fill="auto"/>
          </w:tcPr>
          <w:p w:rsidR="0035012B" w:rsidRPr="0035012B" w:rsidRDefault="0035012B" w:rsidP="0035012B">
            <w:pPr>
              <w:spacing w:after="0" w:line="240" w:lineRule="auto"/>
              <w:jc w:val="center"/>
              <w:rPr>
                <w:rFonts w:ascii="Times New Roman" w:hAnsi="Times New Roman"/>
                <w:lang w:eastAsia="ru-RU"/>
              </w:rPr>
            </w:pPr>
            <w:r w:rsidRPr="0035012B">
              <w:rPr>
                <w:rFonts w:ascii="Times New Roman" w:hAnsi="Times New Roman"/>
                <w:lang w:eastAsia="ru-RU"/>
              </w:rPr>
              <w:t>3</w:t>
            </w:r>
          </w:p>
        </w:tc>
        <w:tc>
          <w:tcPr>
            <w:tcW w:w="4932" w:type="dxa"/>
            <w:shd w:val="clear" w:color="auto" w:fill="auto"/>
          </w:tcPr>
          <w:p w:rsidR="0035012B" w:rsidRPr="0035012B" w:rsidRDefault="0035012B" w:rsidP="00350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lang w:val="x-none" w:eastAsia="ru-RU"/>
              </w:rPr>
            </w:pPr>
            <w:r w:rsidRPr="0035012B">
              <w:rPr>
                <w:rFonts w:ascii="Times New Roman" w:hAnsi="Times New Roman"/>
                <w:lang w:val="x-none" w:eastAsia="ru-RU"/>
              </w:rPr>
              <w:t xml:space="preserve">Зона с северной стороны дома предназначена для подъезда автотранспорта. Это означает, что мест активного отдыха жильцов и/или оборудования спортивной и/ли детской площадок нет. Дети будут выбегать/выезжать на велосипедах/роликах на проезжую часть улицы с риском для жизни. </w:t>
            </w:r>
          </w:p>
        </w:tc>
        <w:tc>
          <w:tcPr>
            <w:tcW w:w="4876" w:type="dxa"/>
            <w:shd w:val="clear" w:color="auto" w:fill="auto"/>
          </w:tcPr>
          <w:p w:rsidR="0035012B" w:rsidRPr="0035012B" w:rsidRDefault="0035012B" w:rsidP="00350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both"/>
              <w:rPr>
                <w:rFonts w:ascii="Times New Roman" w:hAnsi="Times New Roman"/>
                <w:bCs/>
                <w:lang w:eastAsia="ru-RU"/>
              </w:rPr>
            </w:pPr>
            <w:r w:rsidRPr="0035012B">
              <w:rPr>
                <w:rFonts w:ascii="Times New Roman" w:hAnsi="Times New Roman"/>
                <w:bCs/>
                <w:lang w:eastAsia="ru-RU"/>
              </w:rPr>
              <w:t>Принять к сведению.</w:t>
            </w:r>
          </w:p>
          <w:p w:rsidR="0035012B" w:rsidRPr="0035012B" w:rsidRDefault="0035012B" w:rsidP="0035012B">
            <w:pPr>
              <w:spacing w:after="0" w:line="240" w:lineRule="auto"/>
              <w:jc w:val="both"/>
              <w:rPr>
                <w:rFonts w:ascii="Times New Roman" w:hAnsi="Times New Roman"/>
                <w:lang w:eastAsia="ru-RU"/>
              </w:rPr>
            </w:pPr>
            <w:r w:rsidRPr="0035012B">
              <w:rPr>
                <w:rFonts w:ascii="Times New Roman" w:hAnsi="Times New Roman"/>
                <w:lang w:eastAsia="ru-RU"/>
              </w:rPr>
              <w:t xml:space="preserve">С южной стороны блокированного жилого дома для каждого блока предусмотрены земельные участки, которые могут быть использованы </w:t>
            </w:r>
            <w:proofErr w:type="gramStart"/>
            <w:r w:rsidRPr="0035012B">
              <w:rPr>
                <w:rFonts w:ascii="Times New Roman" w:hAnsi="Times New Roman"/>
                <w:lang w:eastAsia="ru-RU"/>
              </w:rPr>
              <w:t>жильцами</w:t>
            </w:r>
            <w:proofErr w:type="gramEnd"/>
            <w:r w:rsidRPr="0035012B">
              <w:rPr>
                <w:rFonts w:ascii="Times New Roman" w:hAnsi="Times New Roman"/>
                <w:lang w:eastAsia="ru-RU"/>
              </w:rPr>
              <w:t xml:space="preserve"> в том числе для организации отдыха, детских и спортивных площадок.</w:t>
            </w:r>
          </w:p>
        </w:tc>
      </w:tr>
      <w:tr w:rsidR="0035012B" w:rsidRPr="0035012B" w:rsidTr="0035012B">
        <w:trPr>
          <w:jc w:val="center"/>
        </w:trPr>
        <w:tc>
          <w:tcPr>
            <w:tcW w:w="456" w:type="dxa"/>
            <w:shd w:val="clear" w:color="auto" w:fill="auto"/>
          </w:tcPr>
          <w:p w:rsidR="0035012B" w:rsidRPr="0035012B" w:rsidRDefault="0035012B" w:rsidP="0035012B">
            <w:pPr>
              <w:spacing w:after="0" w:line="240" w:lineRule="auto"/>
              <w:jc w:val="center"/>
              <w:rPr>
                <w:rFonts w:ascii="Times New Roman" w:hAnsi="Times New Roman"/>
                <w:lang w:eastAsia="ru-RU"/>
              </w:rPr>
            </w:pPr>
            <w:r w:rsidRPr="0035012B">
              <w:rPr>
                <w:rFonts w:ascii="Times New Roman" w:hAnsi="Times New Roman"/>
                <w:lang w:eastAsia="ru-RU"/>
              </w:rPr>
              <w:t>4</w:t>
            </w:r>
          </w:p>
        </w:tc>
        <w:tc>
          <w:tcPr>
            <w:tcW w:w="4932" w:type="dxa"/>
            <w:shd w:val="clear" w:color="auto" w:fill="auto"/>
          </w:tcPr>
          <w:p w:rsidR="0035012B" w:rsidRPr="0035012B" w:rsidRDefault="0035012B" w:rsidP="00350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lang w:val="x-none" w:eastAsia="ru-RU"/>
              </w:rPr>
            </w:pPr>
            <w:r w:rsidRPr="0035012B">
              <w:rPr>
                <w:rFonts w:ascii="Times New Roman" w:hAnsi="Times New Roman"/>
                <w:lang w:val="x-none" w:eastAsia="ru-RU"/>
              </w:rPr>
              <w:t>На всем пути от этого участка улицы Нахимова до любого объекта городской инфраструктуры нет тротуаров, ни по ул. Волынской, ни по Обозному пер., ни вдоль Красинского моста. По улице ездит многочисленный транзитный автотранспорт – в пос</w:t>
            </w:r>
            <w:r w:rsidRPr="0035012B">
              <w:rPr>
                <w:rFonts w:ascii="Times New Roman" w:hAnsi="Times New Roman"/>
                <w:lang w:eastAsia="ru-RU"/>
              </w:rPr>
              <w:t>.</w:t>
            </w:r>
            <w:r w:rsidRPr="0035012B">
              <w:rPr>
                <w:rFonts w:ascii="Times New Roman" w:hAnsi="Times New Roman"/>
                <w:lang w:val="x-none" w:eastAsia="ru-RU"/>
              </w:rPr>
              <w:t xml:space="preserve"> Киселево и обратно (особенно возрос поток после оборудования светофорами пересечения ул. Красина и ул. З. Коноплянниковой.  Никаких мер безопасности не предусмотрено.</w:t>
            </w:r>
          </w:p>
        </w:tc>
        <w:tc>
          <w:tcPr>
            <w:tcW w:w="4876" w:type="dxa"/>
            <w:shd w:val="clear" w:color="auto" w:fill="auto"/>
          </w:tcPr>
          <w:p w:rsidR="0035012B" w:rsidRPr="0035012B" w:rsidRDefault="0035012B" w:rsidP="00350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0"/>
                <w:lang w:eastAsia="ru-RU"/>
              </w:rPr>
            </w:pPr>
            <w:r w:rsidRPr="0035012B">
              <w:rPr>
                <w:rFonts w:ascii="Times New Roman" w:hAnsi="Times New Roman"/>
                <w:bCs/>
                <w:lang w:eastAsia="ru-RU"/>
              </w:rPr>
              <w:t>Принять к сведению.</w:t>
            </w:r>
          </w:p>
          <w:p w:rsidR="0035012B" w:rsidRPr="0035012B" w:rsidRDefault="0035012B" w:rsidP="00350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ru-RU"/>
              </w:rPr>
            </w:pPr>
            <w:r w:rsidRPr="0035012B">
              <w:rPr>
                <w:rFonts w:ascii="Times New Roman" w:hAnsi="Times New Roman"/>
                <w:bCs/>
                <w:lang w:eastAsia="ru-RU"/>
              </w:rPr>
              <w:t>Вопрос не относится к проекту, рассматриваемому на общественных обсуждениях.</w:t>
            </w:r>
          </w:p>
          <w:p w:rsidR="0035012B" w:rsidRPr="0035012B" w:rsidRDefault="0035012B" w:rsidP="00350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both"/>
              <w:rPr>
                <w:rFonts w:ascii="Times New Roman" w:hAnsi="Times New Roman"/>
                <w:bCs/>
                <w:lang w:eastAsia="ru-RU"/>
              </w:rPr>
            </w:pPr>
          </w:p>
        </w:tc>
      </w:tr>
      <w:tr w:rsidR="0035012B" w:rsidRPr="0035012B" w:rsidTr="0035012B">
        <w:trPr>
          <w:jc w:val="center"/>
        </w:trPr>
        <w:tc>
          <w:tcPr>
            <w:tcW w:w="456" w:type="dxa"/>
            <w:shd w:val="clear" w:color="auto" w:fill="auto"/>
          </w:tcPr>
          <w:p w:rsidR="0035012B" w:rsidRPr="0035012B" w:rsidRDefault="0035012B" w:rsidP="0035012B">
            <w:pPr>
              <w:spacing w:after="0" w:line="240" w:lineRule="auto"/>
              <w:jc w:val="center"/>
              <w:rPr>
                <w:rFonts w:ascii="Times New Roman" w:hAnsi="Times New Roman"/>
                <w:lang w:eastAsia="ru-RU"/>
              </w:rPr>
            </w:pPr>
            <w:r w:rsidRPr="0035012B">
              <w:rPr>
                <w:rFonts w:ascii="Times New Roman" w:hAnsi="Times New Roman"/>
                <w:lang w:eastAsia="ru-RU"/>
              </w:rPr>
              <w:t>5</w:t>
            </w:r>
          </w:p>
        </w:tc>
        <w:tc>
          <w:tcPr>
            <w:tcW w:w="4932" w:type="dxa"/>
            <w:shd w:val="clear" w:color="auto" w:fill="auto"/>
          </w:tcPr>
          <w:p w:rsidR="0035012B" w:rsidRPr="0035012B" w:rsidRDefault="0035012B" w:rsidP="00350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lang w:val="x-none" w:eastAsia="ru-RU"/>
              </w:rPr>
            </w:pPr>
            <w:r w:rsidRPr="0035012B">
              <w:rPr>
                <w:rFonts w:ascii="Times New Roman" w:hAnsi="Times New Roman"/>
                <w:lang w:val="x-none" w:eastAsia="ru-RU"/>
              </w:rPr>
              <w:t xml:space="preserve">Сети на улице построены/проложены полвека назад и совершенно не рассчитаны на все </w:t>
            </w:r>
            <w:r w:rsidRPr="0035012B">
              <w:rPr>
                <w:rFonts w:ascii="Times New Roman" w:hAnsi="Times New Roman"/>
                <w:lang w:val="x-none" w:eastAsia="ru-RU"/>
              </w:rPr>
              <w:lastRenderedPageBreak/>
              <w:t xml:space="preserve">возрастающий объем потребителей. </w:t>
            </w:r>
          </w:p>
        </w:tc>
        <w:tc>
          <w:tcPr>
            <w:tcW w:w="4876" w:type="dxa"/>
            <w:shd w:val="clear" w:color="auto" w:fill="auto"/>
          </w:tcPr>
          <w:p w:rsidR="0035012B" w:rsidRPr="0035012B" w:rsidRDefault="0035012B" w:rsidP="00350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both"/>
              <w:rPr>
                <w:rFonts w:ascii="Times New Roman" w:hAnsi="Times New Roman"/>
                <w:bCs/>
                <w:lang w:eastAsia="ru-RU"/>
              </w:rPr>
            </w:pPr>
            <w:r w:rsidRPr="0035012B">
              <w:rPr>
                <w:rFonts w:ascii="Times New Roman" w:hAnsi="Times New Roman"/>
                <w:bCs/>
                <w:lang w:eastAsia="ru-RU"/>
              </w:rPr>
              <w:lastRenderedPageBreak/>
              <w:t>Принять к сведению.</w:t>
            </w:r>
          </w:p>
          <w:p w:rsidR="0035012B" w:rsidRPr="0035012B" w:rsidRDefault="0035012B" w:rsidP="00350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both"/>
              <w:rPr>
                <w:rFonts w:ascii="Times New Roman" w:hAnsi="Times New Roman"/>
                <w:bCs/>
                <w:lang w:eastAsia="ru-RU"/>
              </w:rPr>
            </w:pPr>
            <w:r w:rsidRPr="0035012B">
              <w:rPr>
                <w:rFonts w:ascii="Times New Roman" w:hAnsi="Times New Roman"/>
                <w:bCs/>
                <w:lang w:eastAsia="ru-RU"/>
              </w:rPr>
              <w:t xml:space="preserve">ООО «Терра» получены технические условия от </w:t>
            </w:r>
            <w:r w:rsidRPr="0035012B">
              <w:rPr>
                <w:rFonts w:ascii="Times New Roman" w:hAnsi="Times New Roman"/>
                <w:bCs/>
                <w:lang w:eastAsia="ru-RU"/>
              </w:rPr>
              <w:lastRenderedPageBreak/>
              <w:t>ресурсоснабжающих организаций для строительства блокированного жилого дома.</w:t>
            </w:r>
          </w:p>
        </w:tc>
      </w:tr>
      <w:tr w:rsidR="0035012B" w:rsidRPr="0035012B" w:rsidTr="0035012B">
        <w:trPr>
          <w:jc w:val="center"/>
        </w:trPr>
        <w:tc>
          <w:tcPr>
            <w:tcW w:w="456" w:type="dxa"/>
            <w:shd w:val="clear" w:color="auto" w:fill="auto"/>
          </w:tcPr>
          <w:p w:rsidR="0035012B" w:rsidRPr="0035012B" w:rsidRDefault="0035012B" w:rsidP="0035012B">
            <w:pPr>
              <w:spacing w:after="0" w:line="240" w:lineRule="auto"/>
              <w:jc w:val="center"/>
              <w:rPr>
                <w:rFonts w:ascii="Times New Roman" w:hAnsi="Times New Roman"/>
                <w:lang w:eastAsia="ru-RU"/>
              </w:rPr>
            </w:pPr>
            <w:r w:rsidRPr="0035012B">
              <w:rPr>
                <w:rFonts w:ascii="Times New Roman" w:hAnsi="Times New Roman"/>
                <w:lang w:eastAsia="ru-RU"/>
              </w:rPr>
              <w:lastRenderedPageBreak/>
              <w:t>6</w:t>
            </w:r>
          </w:p>
        </w:tc>
        <w:tc>
          <w:tcPr>
            <w:tcW w:w="4932" w:type="dxa"/>
            <w:shd w:val="clear" w:color="auto" w:fill="auto"/>
          </w:tcPr>
          <w:p w:rsidR="0035012B" w:rsidRPr="0035012B" w:rsidRDefault="0035012B" w:rsidP="00350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lang w:val="x-none" w:eastAsia="ru-RU"/>
              </w:rPr>
            </w:pPr>
            <w:r w:rsidRPr="0035012B">
              <w:rPr>
                <w:rFonts w:ascii="Times New Roman" w:hAnsi="Times New Roman"/>
                <w:lang w:val="x-none" w:eastAsia="ru-RU"/>
              </w:rPr>
              <w:t xml:space="preserve">Появление по соседству дома на 7 семей для нас означает значительный дополнительный шум и полную потерю приватности на наших участках. Наши дома одноэтажные и занимают небольшую часть своих участков – так, что территории за домами из окон соседних жилых домов почти не просматриваются. Сооружение двухэтажного дома во всю длину участка на расстоянии 7 м от забора сделает наши сады полностью просматриваемыми. Мы все – уже люди не очень молодые, пенсионеры и рассчитываем жить спокойно в окружении своих детей и внуков. </w:t>
            </w:r>
          </w:p>
        </w:tc>
        <w:tc>
          <w:tcPr>
            <w:tcW w:w="4876" w:type="dxa"/>
            <w:shd w:val="clear" w:color="auto" w:fill="auto"/>
          </w:tcPr>
          <w:p w:rsidR="0035012B" w:rsidRPr="0035012B" w:rsidRDefault="0035012B" w:rsidP="00350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both"/>
              <w:rPr>
                <w:rFonts w:ascii="Times New Roman" w:hAnsi="Times New Roman"/>
                <w:bCs/>
                <w:lang w:eastAsia="ru-RU"/>
              </w:rPr>
            </w:pPr>
            <w:r w:rsidRPr="0035012B">
              <w:rPr>
                <w:rFonts w:ascii="Times New Roman" w:hAnsi="Times New Roman"/>
                <w:bCs/>
                <w:lang w:eastAsia="ru-RU"/>
              </w:rPr>
              <w:t>Принять к сведению.</w:t>
            </w:r>
          </w:p>
        </w:tc>
      </w:tr>
      <w:tr w:rsidR="0035012B" w:rsidRPr="0035012B" w:rsidTr="0035012B">
        <w:trPr>
          <w:jc w:val="center"/>
        </w:trPr>
        <w:tc>
          <w:tcPr>
            <w:tcW w:w="456" w:type="dxa"/>
            <w:shd w:val="clear" w:color="auto" w:fill="auto"/>
          </w:tcPr>
          <w:p w:rsidR="0035012B" w:rsidRPr="0035012B" w:rsidRDefault="0035012B" w:rsidP="0035012B">
            <w:pPr>
              <w:spacing w:after="0" w:line="240" w:lineRule="auto"/>
              <w:jc w:val="center"/>
              <w:rPr>
                <w:rFonts w:ascii="Times New Roman" w:hAnsi="Times New Roman"/>
                <w:lang w:eastAsia="ru-RU"/>
              </w:rPr>
            </w:pPr>
            <w:r w:rsidRPr="0035012B">
              <w:rPr>
                <w:rFonts w:ascii="Times New Roman" w:hAnsi="Times New Roman"/>
                <w:lang w:eastAsia="ru-RU"/>
              </w:rPr>
              <w:t>7</w:t>
            </w:r>
          </w:p>
        </w:tc>
        <w:tc>
          <w:tcPr>
            <w:tcW w:w="4932" w:type="dxa"/>
            <w:shd w:val="clear" w:color="auto" w:fill="auto"/>
          </w:tcPr>
          <w:p w:rsidR="0035012B" w:rsidRPr="0035012B" w:rsidRDefault="0035012B" w:rsidP="00350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lang w:val="x-none" w:eastAsia="ru-RU"/>
              </w:rPr>
            </w:pPr>
            <w:r w:rsidRPr="0035012B">
              <w:rPr>
                <w:rFonts w:ascii="Times New Roman" w:hAnsi="Times New Roman"/>
                <w:lang w:val="x-none" w:eastAsia="ru-RU"/>
              </w:rPr>
              <w:t xml:space="preserve">Предполагаемое строительство подвергает риску негативного воздействия на окружающую среду </w:t>
            </w:r>
            <w:r w:rsidRPr="0035012B">
              <w:rPr>
                <w:rFonts w:ascii="Times New Roman" w:hAnsi="Times New Roman"/>
                <w:lang w:eastAsia="ru-RU"/>
              </w:rPr>
              <w:t xml:space="preserve">   </w:t>
            </w:r>
            <w:r w:rsidRPr="0035012B">
              <w:rPr>
                <w:rFonts w:ascii="Times New Roman" w:hAnsi="Times New Roman"/>
                <w:lang w:val="x-none" w:eastAsia="ru-RU"/>
              </w:rPr>
              <w:t xml:space="preserve">и комфортность среды проживания жителей граничащих участков. Планируется, что более </w:t>
            </w:r>
            <w:r w:rsidRPr="0035012B">
              <w:rPr>
                <w:rFonts w:ascii="Times New Roman" w:hAnsi="Times New Roman"/>
                <w:lang w:eastAsia="ru-RU"/>
              </w:rPr>
              <w:t xml:space="preserve">             </w:t>
            </w:r>
            <w:r w:rsidRPr="0035012B">
              <w:rPr>
                <w:rFonts w:ascii="Times New Roman" w:hAnsi="Times New Roman"/>
                <w:lang w:val="x-none" w:eastAsia="ru-RU"/>
              </w:rPr>
              <w:t>43 % территории займет Дом. В наших широтах солнечных дней в году немного. Солнце большую часть года низко над горизонтом. Дом высотой 7 метров в утренние и вечерние часы отбрасывает тень длиной до 30 метров. А в дневные – шириной 50 метров. Это означает, что в тени окажется весь мой земельный участок, расположенный с северной стороны от Дома. Затенённость участка в сочетании с высоким уровнем грунтовых вод приведёт к тому, что на моем участке погибнут все садово-огородные растения.</w:t>
            </w:r>
          </w:p>
        </w:tc>
        <w:tc>
          <w:tcPr>
            <w:tcW w:w="4876" w:type="dxa"/>
            <w:shd w:val="clear" w:color="auto" w:fill="auto"/>
          </w:tcPr>
          <w:p w:rsidR="0035012B" w:rsidRPr="0035012B" w:rsidRDefault="0035012B" w:rsidP="00350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both"/>
              <w:rPr>
                <w:rFonts w:ascii="Times New Roman" w:hAnsi="Times New Roman"/>
                <w:bCs/>
                <w:lang w:eastAsia="ru-RU"/>
              </w:rPr>
            </w:pPr>
            <w:r w:rsidRPr="0035012B">
              <w:rPr>
                <w:rFonts w:ascii="Times New Roman" w:hAnsi="Times New Roman"/>
                <w:bCs/>
                <w:lang w:eastAsia="ru-RU"/>
              </w:rPr>
              <w:t>Принять к сведению.</w:t>
            </w:r>
          </w:p>
          <w:p w:rsidR="0035012B" w:rsidRPr="0035012B" w:rsidRDefault="0035012B" w:rsidP="00350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both"/>
              <w:rPr>
                <w:rFonts w:ascii="Times New Roman" w:hAnsi="Times New Roman"/>
                <w:bCs/>
                <w:lang w:eastAsia="ru-RU"/>
              </w:rPr>
            </w:pPr>
          </w:p>
        </w:tc>
      </w:tr>
      <w:tr w:rsidR="0035012B" w:rsidRPr="0035012B" w:rsidTr="0035012B">
        <w:trPr>
          <w:jc w:val="center"/>
        </w:trPr>
        <w:tc>
          <w:tcPr>
            <w:tcW w:w="456" w:type="dxa"/>
            <w:shd w:val="clear" w:color="auto" w:fill="auto"/>
          </w:tcPr>
          <w:p w:rsidR="0035012B" w:rsidRPr="0035012B" w:rsidRDefault="0035012B" w:rsidP="0035012B">
            <w:pPr>
              <w:spacing w:after="0" w:line="240" w:lineRule="auto"/>
              <w:jc w:val="center"/>
              <w:rPr>
                <w:rFonts w:ascii="Times New Roman" w:hAnsi="Times New Roman"/>
                <w:lang w:eastAsia="ru-RU"/>
              </w:rPr>
            </w:pPr>
            <w:r w:rsidRPr="0035012B">
              <w:rPr>
                <w:rFonts w:ascii="Times New Roman" w:hAnsi="Times New Roman"/>
                <w:lang w:eastAsia="ru-RU"/>
              </w:rPr>
              <w:t>8</w:t>
            </w:r>
          </w:p>
        </w:tc>
        <w:tc>
          <w:tcPr>
            <w:tcW w:w="4932" w:type="dxa"/>
            <w:shd w:val="clear" w:color="auto" w:fill="auto"/>
          </w:tcPr>
          <w:p w:rsidR="0035012B" w:rsidRPr="0035012B" w:rsidRDefault="0035012B" w:rsidP="00350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lang w:val="x-none" w:eastAsia="ru-RU"/>
              </w:rPr>
            </w:pPr>
            <w:r w:rsidRPr="0035012B">
              <w:rPr>
                <w:rFonts w:ascii="Times New Roman" w:hAnsi="Times New Roman"/>
                <w:lang w:val="x-none" w:eastAsia="ru-RU"/>
              </w:rPr>
              <w:t>Движение тяжелой техники во время бесконтрольных строек прошлых лет привело к тому, что дороги севернее Красинского моста (ул. Нахимова, Съезженский и Волынский пер.) полностью разбиты. В межсезонье пройти по ним практически невозможно из-за грязи, а в сухое время ветер и проезжающие многочисленные автомобили поднимают облака пыли, которая оседает на окнах и проникает в дома.</w:t>
            </w:r>
          </w:p>
        </w:tc>
        <w:tc>
          <w:tcPr>
            <w:tcW w:w="4876" w:type="dxa"/>
            <w:shd w:val="clear" w:color="auto" w:fill="auto"/>
          </w:tcPr>
          <w:p w:rsidR="0035012B" w:rsidRPr="0035012B" w:rsidRDefault="0035012B" w:rsidP="00350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both"/>
              <w:rPr>
                <w:rFonts w:ascii="Times New Roman" w:hAnsi="Times New Roman"/>
                <w:bCs/>
                <w:lang w:eastAsia="ru-RU"/>
              </w:rPr>
            </w:pPr>
            <w:r w:rsidRPr="0035012B">
              <w:rPr>
                <w:rFonts w:ascii="Times New Roman" w:hAnsi="Times New Roman"/>
                <w:bCs/>
                <w:lang w:eastAsia="ru-RU"/>
              </w:rPr>
              <w:t>Принять к сведению.</w:t>
            </w:r>
          </w:p>
          <w:p w:rsidR="0035012B" w:rsidRPr="0035012B" w:rsidRDefault="0035012B" w:rsidP="00350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both"/>
              <w:rPr>
                <w:rFonts w:ascii="Times New Roman" w:hAnsi="Times New Roman"/>
                <w:bCs/>
                <w:lang w:eastAsia="ru-RU"/>
              </w:rPr>
            </w:pPr>
            <w:r w:rsidRPr="0035012B">
              <w:rPr>
                <w:rFonts w:ascii="Times New Roman" w:hAnsi="Times New Roman"/>
                <w:bCs/>
                <w:lang w:eastAsia="ru-RU"/>
              </w:rPr>
              <w:t>Вопрос не относится к проекту, рассматриваемому на общественных обсуждениях.</w:t>
            </w:r>
          </w:p>
          <w:p w:rsidR="0035012B" w:rsidRPr="0035012B" w:rsidRDefault="0035012B" w:rsidP="00350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both"/>
              <w:rPr>
                <w:rFonts w:ascii="Times New Roman" w:hAnsi="Times New Roman"/>
                <w:bCs/>
                <w:lang w:eastAsia="ru-RU"/>
              </w:rPr>
            </w:pPr>
          </w:p>
        </w:tc>
      </w:tr>
      <w:tr w:rsidR="0035012B" w:rsidRPr="0035012B" w:rsidTr="0035012B">
        <w:trPr>
          <w:jc w:val="center"/>
        </w:trPr>
        <w:tc>
          <w:tcPr>
            <w:tcW w:w="456" w:type="dxa"/>
            <w:shd w:val="clear" w:color="auto" w:fill="auto"/>
          </w:tcPr>
          <w:p w:rsidR="0035012B" w:rsidRPr="0035012B" w:rsidRDefault="0035012B" w:rsidP="0035012B">
            <w:pPr>
              <w:spacing w:after="0" w:line="240" w:lineRule="auto"/>
              <w:jc w:val="center"/>
              <w:rPr>
                <w:rFonts w:ascii="Times New Roman" w:hAnsi="Times New Roman"/>
                <w:lang w:eastAsia="ru-RU"/>
              </w:rPr>
            </w:pPr>
            <w:r w:rsidRPr="0035012B">
              <w:rPr>
                <w:rFonts w:ascii="Times New Roman" w:hAnsi="Times New Roman"/>
                <w:lang w:eastAsia="ru-RU"/>
              </w:rPr>
              <w:t>9</w:t>
            </w:r>
          </w:p>
        </w:tc>
        <w:tc>
          <w:tcPr>
            <w:tcW w:w="4932" w:type="dxa"/>
            <w:shd w:val="clear" w:color="auto" w:fill="auto"/>
          </w:tcPr>
          <w:p w:rsidR="0035012B" w:rsidRPr="0035012B" w:rsidRDefault="0035012B" w:rsidP="00350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lang w:val="x-none" w:eastAsia="ru-RU"/>
              </w:rPr>
            </w:pPr>
            <w:r w:rsidRPr="0035012B">
              <w:rPr>
                <w:rFonts w:ascii="Times New Roman" w:hAnsi="Times New Roman"/>
                <w:lang w:val="x-none" w:eastAsia="ru-RU"/>
              </w:rPr>
              <w:t xml:space="preserve">Предполагаемое строительство блокированного жилого дома не решает никаких проблем города Твери и не улучшает жизнь в нём. Выдача обсуждаемого Разрешения может принести пользу не городу и его жителям, а исключительно Заявителю. </w:t>
            </w:r>
          </w:p>
        </w:tc>
        <w:tc>
          <w:tcPr>
            <w:tcW w:w="4876" w:type="dxa"/>
            <w:shd w:val="clear" w:color="auto" w:fill="auto"/>
          </w:tcPr>
          <w:p w:rsidR="0035012B" w:rsidRPr="0035012B" w:rsidRDefault="0035012B" w:rsidP="00350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both"/>
              <w:rPr>
                <w:rFonts w:ascii="Times New Roman" w:hAnsi="Times New Roman"/>
                <w:bCs/>
                <w:lang w:eastAsia="ru-RU"/>
              </w:rPr>
            </w:pPr>
            <w:r w:rsidRPr="0035012B">
              <w:rPr>
                <w:rFonts w:ascii="Times New Roman" w:hAnsi="Times New Roman"/>
                <w:bCs/>
                <w:lang w:eastAsia="ru-RU"/>
              </w:rPr>
              <w:t>Принять к сведению.</w:t>
            </w:r>
          </w:p>
          <w:p w:rsidR="0035012B" w:rsidRPr="0035012B" w:rsidRDefault="0035012B" w:rsidP="00350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both"/>
              <w:rPr>
                <w:rFonts w:ascii="Times New Roman" w:hAnsi="Times New Roman"/>
                <w:bCs/>
                <w:lang w:eastAsia="ru-RU"/>
              </w:rPr>
            </w:pPr>
          </w:p>
        </w:tc>
      </w:tr>
      <w:tr w:rsidR="0035012B" w:rsidRPr="0035012B" w:rsidTr="0035012B">
        <w:trPr>
          <w:jc w:val="center"/>
        </w:trPr>
        <w:tc>
          <w:tcPr>
            <w:tcW w:w="456" w:type="dxa"/>
            <w:shd w:val="clear" w:color="auto" w:fill="auto"/>
          </w:tcPr>
          <w:p w:rsidR="0035012B" w:rsidRPr="0035012B" w:rsidRDefault="0035012B" w:rsidP="0035012B">
            <w:pPr>
              <w:spacing w:after="0" w:line="240" w:lineRule="auto"/>
              <w:jc w:val="center"/>
              <w:rPr>
                <w:rFonts w:ascii="Times New Roman" w:hAnsi="Times New Roman"/>
                <w:lang w:eastAsia="ru-RU"/>
              </w:rPr>
            </w:pPr>
            <w:r w:rsidRPr="0035012B">
              <w:rPr>
                <w:rFonts w:ascii="Times New Roman" w:hAnsi="Times New Roman"/>
                <w:lang w:eastAsia="ru-RU"/>
              </w:rPr>
              <w:t>10</w:t>
            </w:r>
          </w:p>
        </w:tc>
        <w:tc>
          <w:tcPr>
            <w:tcW w:w="4932" w:type="dxa"/>
            <w:shd w:val="clear" w:color="auto" w:fill="auto"/>
          </w:tcPr>
          <w:p w:rsidR="0035012B" w:rsidRPr="0035012B" w:rsidRDefault="0035012B" w:rsidP="00350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lang w:val="x-none" w:eastAsia="ru-RU"/>
              </w:rPr>
            </w:pPr>
            <w:r w:rsidRPr="0035012B">
              <w:rPr>
                <w:rFonts w:ascii="Times New Roman" w:hAnsi="Times New Roman"/>
                <w:lang w:val="x-none" w:eastAsia="ru-RU"/>
              </w:rPr>
              <w:t xml:space="preserve">Изменение количественных показателей (в частности, уменьшения числа блоков застройки) не может принципиально изменить негативные стороны проекта. </w:t>
            </w:r>
          </w:p>
        </w:tc>
        <w:tc>
          <w:tcPr>
            <w:tcW w:w="4876" w:type="dxa"/>
            <w:shd w:val="clear" w:color="auto" w:fill="auto"/>
          </w:tcPr>
          <w:p w:rsidR="0035012B" w:rsidRPr="0035012B" w:rsidRDefault="0035012B" w:rsidP="00350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0"/>
                <w:lang w:eastAsia="ru-RU"/>
              </w:rPr>
            </w:pPr>
            <w:r w:rsidRPr="0035012B">
              <w:rPr>
                <w:rFonts w:ascii="Times New Roman" w:hAnsi="Times New Roman"/>
                <w:bCs/>
                <w:lang w:eastAsia="ru-RU"/>
              </w:rPr>
              <w:t>Принять к сведению.</w:t>
            </w:r>
          </w:p>
          <w:p w:rsidR="0035012B" w:rsidRPr="0035012B" w:rsidRDefault="0035012B" w:rsidP="00350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eastAsia="ru-RU"/>
              </w:rPr>
            </w:pPr>
          </w:p>
        </w:tc>
      </w:tr>
      <w:tr w:rsidR="0035012B" w:rsidRPr="0035012B" w:rsidTr="0035012B">
        <w:trPr>
          <w:jc w:val="center"/>
        </w:trPr>
        <w:tc>
          <w:tcPr>
            <w:tcW w:w="456" w:type="dxa"/>
            <w:shd w:val="clear" w:color="auto" w:fill="auto"/>
          </w:tcPr>
          <w:p w:rsidR="0035012B" w:rsidRPr="0035012B" w:rsidRDefault="0035012B" w:rsidP="0035012B">
            <w:pPr>
              <w:spacing w:after="0" w:line="240" w:lineRule="auto"/>
              <w:jc w:val="center"/>
              <w:rPr>
                <w:rFonts w:ascii="Times New Roman" w:hAnsi="Times New Roman"/>
                <w:lang w:eastAsia="ru-RU"/>
              </w:rPr>
            </w:pPr>
            <w:r w:rsidRPr="0035012B">
              <w:rPr>
                <w:rFonts w:ascii="Times New Roman" w:hAnsi="Times New Roman"/>
                <w:lang w:eastAsia="ru-RU"/>
              </w:rPr>
              <w:t>11</w:t>
            </w:r>
          </w:p>
        </w:tc>
        <w:tc>
          <w:tcPr>
            <w:tcW w:w="4932" w:type="dxa"/>
            <w:shd w:val="clear" w:color="auto" w:fill="auto"/>
          </w:tcPr>
          <w:p w:rsidR="0035012B" w:rsidRPr="0035012B" w:rsidRDefault="0035012B" w:rsidP="00350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lang w:val="x-none" w:eastAsia="ru-RU"/>
              </w:rPr>
            </w:pPr>
            <w:r w:rsidRPr="0035012B">
              <w:rPr>
                <w:rFonts w:ascii="Times New Roman" w:hAnsi="Times New Roman"/>
                <w:lang w:val="x-none" w:eastAsia="ru-RU"/>
              </w:rPr>
              <w:t>Участок расположен на территории Волынской слободы. Волынская слобода - район, который сформировался в глубокой древности. Слобода существовала уже в XV-XVI вв. В Смутное время район был полностью уничтожен, вновь застроился к концу XVIII в. Слобода в северной части Заволжского посада Твери, почти уничтоженная в годы войны и восстановленная в 1940-х гг. До последних лет она сохраняла неповторимый колорит городской слободской окраины. Строительство блокированных жилых домов окончательно уничтожит исторический облик Волынской Слободы.</w:t>
            </w:r>
          </w:p>
        </w:tc>
        <w:tc>
          <w:tcPr>
            <w:tcW w:w="4876" w:type="dxa"/>
            <w:shd w:val="clear" w:color="auto" w:fill="auto"/>
          </w:tcPr>
          <w:p w:rsidR="0035012B" w:rsidRPr="0035012B" w:rsidRDefault="0035012B" w:rsidP="00350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both"/>
              <w:rPr>
                <w:rFonts w:ascii="Times New Roman" w:hAnsi="Times New Roman"/>
                <w:bCs/>
                <w:lang w:eastAsia="ru-RU"/>
              </w:rPr>
            </w:pPr>
            <w:r w:rsidRPr="0035012B">
              <w:rPr>
                <w:rFonts w:ascii="Times New Roman" w:hAnsi="Times New Roman"/>
                <w:bCs/>
                <w:lang w:eastAsia="ru-RU"/>
              </w:rPr>
              <w:t>Принять к сведению.</w:t>
            </w:r>
          </w:p>
          <w:p w:rsidR="0035012B" w:rsidRPr="0035012B" w:rsidRDefault="0035012B" w:rsidP="00350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both"/>
              <w:rPr>
                <w:rFonts w:ascii="Times New Roman" w:hAnsi="Times New Roman"/>
                <w:lang w:eastAsia="ru-RU"/>
              </w:rPr>
            </w:pPr>
            <w:r w:rsidRPr="0035012B">
              <w:rPr>
                <w:rFonts w:ascii="Times New Roman" w:hAnsi="Times New Roman"/>
                <w:bCs/>
                <w:lang w:eastAsia="ru-RU"/>
              </w:rPr>
              <w:t xml:space="preserve">В связи с расположением земельного участка в соответствии с проектом зон охраны (1991 год) в границах культурного слоя, зоне регулирования застройки, на территории заповедного района </w:t>
            </w:r>
            <w:r w:rsidRPr="0035012B">
              <w:rPr>
                <w:rFonts w:ascii="Times New Roman" w:hAnsi="Times New Roman"/>
                <w:lang w:eastAsia="ru-RU"/>
              </w:rPr>
              <w:t>проектирование и строительство объекта капитального строительства осуществляется на основании условий Главного управления по государственной охране объектов культурного наследия Тверской области (далее – Главное управление).</w:t>
            </w:r>
          </w:p>
          <w:p w:rsidR="0035012B" w:rsidRPr="0035012B" w:rsidRDefault="0035012B" w:rsidP="00350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both"/>
              <w:rPr>
                <w:rFonts w:ascii="Times New Roman" w:hAnsi="Times New Roman"/>
                <w:lang w:eastAsia="ru-RU"/>
              </w:rPr>
            </w:pPr>
            <w:r w:rsidRPr="0035012B">
              <w:rPr>
                <w:rFonts w:ascii="Times New Roman" w:hAnsi="Times New Roman"/>
                <w:lang w:eastAsia="ru-RU"/>
              </w:rPr>
              <w:t xml:space="preserve">В январе 2020 г ООО «Терра» были получены условия Главного управления на проектирование и строительство двухэтажного блокированного </w:t>
            </w:r>
            <w:r w:rsidRPr="0035012B">
              <w:rPr>
                <w:rFonts w:ascii="Times New Roman" w:hAnsi="Times New Roman"/>
                <w:lang w:eastAsia="ru-RU"/>
              </w:rPr>
              <w:lastRenderedPageBreak/>
              <w:t>жилого дома в кирпичном исполнении на земельном участке по ул. Нахимова, д. 73.</w:t>
            </w:r>
          </w:p>
        </w:tc>
      </w:tr>
    </w:tbl>
    <w:p w:rsidR="00CC7DB8" w:rsidRPr="0035012B" w:rsidRDefault="0035012B"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eastAsia="ru-RU"/>
        </w:rPr>
      </w:pPr>
      <w:r w:rsidRPr="0035012B">
        <w:rPr>
          <w:rFonts w:ascii="Times New Roman" w:hAnsi="Times New Roman"/>
          <w:sz w:val="28"/>
          <w:szCs w:val="28"/>
          <w:lang w:eastAsia="ru-RU"/>
        </w:rPr>
        <w:lastRenderedPageBreak/>
        <w:t>_____________</w:t>
      </w:r>
      <w:r w:rsidR="00CC7DB8" w:rsidRPr="0035012B">
        <w:rPr>
          <w:rFonts w:ascii="Times New Roman" w:hAnsi="Times New Roman"/>
          <w:sz w:val="28"/>
          <w:szCs w:val="28"/>
          <w:lang w:eastAsia="ru-RU"/>
        </w:rPr>
        <w:t>__________________________________________________________.</w:t>
      </w:r>
    </w:p>
    <w:p w:rsidR="00CC7DB8" w:rsidRPr="0035012B"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0"/>
          <w:lang w:eastAsia="ru-RU"/>
        </w:rPr>
      </w:pPr>
      <w:proofErr w:type="gramStart"/>
      <w:r w:rsidRPr="0035012B">
        <w:rPr>
          <w:rFonts w:ascii="Times New Roman" w:hAnsi="Times New Roman"/>
          <w:sz w:val="20"/>
          <w:lang w:eastAsia="ru-RU"/>
        </w:rPr>
        <w:t>(излагаются аргументированные рекомендации организатора общественных</w:t>
      </w:r>
      <w:proofErr w:type="gramEnd"/>
    </w:p>
    <w:p w:rsidR="00CC7DB8" w:rsidRPr="0035012B"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0"/>
          <w:lang w:eastAsia="ru-RU"/>
        </w:rPr>
      </w:pPr>
      <w:r w:rsidRPr="0035012B">
        <w:rPr>
          <w:rFonts w:ascii="Times New Roman" w:hAnsi="Times New Roman"/>
          <w:sz w:val="20"/>
          <w:lang w:eastAsia="ru-RU"/>
        </w:rPr>
        <w:t>обсуждений о целесообразности или нецелесообразности учета внесенных</w:t>
      </w:r>
    </w:p>
    <w:p w:rsidR="00CC7DB8" w:rsidRPr="0035012B"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0"/>
          <w:lang w:eastAsia="ru-RU"/>
        </w:rPr>
      </w:pPr>
      <w:r w:rsidRPr="0035012B">
        <w:rPr>
          <w:rFonts w:ascii="Times New Roman" w:hAnsi="Times New Roman"/>
          <w:sz w:val="20"/>
          <w:lang w:eastAsia="ru-RU"/>
        </w:rPr>
        <w:t>участниками общественных обсуждений предложений и замечаний)</w:t>
      </w:r>
    </w:p>
    <w:p w:rsidR="00CC7DB8" w:rsidRPr="0035012B"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16"/>
          <w:lang w:eastAsia="ru-RU"/>
        </w:rPr>
      </w:pPr>
    </w:p>
    <w:p w:rsidR="00CC7DB8" w:rsidRPr="0035012B"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6"/>
          <w:lang w:eastAsia="ru-RU"/>
        </w:rPr>
      </w:pPr>
      <w:r w:rsidRPr="0035012B">
        <w:rPr>
          <w:rFonts w:ascii="Times New Roman" w:hAnsi="Times New Roman"/>
          <w:b/>
          <w:sz w:val="24"/>
          <w:szCs w:val="26"/>
          <w:lang w:eastAsia="ru-RU"/>
        </w:rPr>
        <w:t>Выводы по результатам общественных обсуждений:</w:t>
      </w:r>
    </w:p>
    <w:p w:rsidR="000B2593" w:rsidRPr="0035012B" w:rsidRDefault="000B2593" w:rsidP="000B2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ru-RU"/>
        </w:rPr>
      </w:pPr>
      <w:proofErr w:type="gramStart"/>
      <w:r w:rsidRPr="0035012B">
        <w:rPr>
          <w:rFonts w:ascii="Times New Roman" w:hAnsi="Times New Roman"/>
          <w:bCs/>
          <w:sz w:val="24"/>
          <w:szCs w:val="24"/>
          <w:lang w:eastAsia="ru-RU"/>
        </w:rPr>
        <w:t xml:space="preserve">Рекомендовать Главе города Твери </w:t>
      </w:r>
      <w:r w:rsidR="0035012B" w:rsidRPr="0035012B">
        <w:rPr>
          <w:rFonts w:ascii="Times New Roman" w:hAnsi="Times New Roman"/>
          <w:bCs/>
          <w:sz w:val="24"/>
          <w:szCs w:val="24"/>
          <w:lang w:eastAsia="ru-RU"/>
        </w:rPr>
        <w:t>отказать в предоставлении разрешения</w:t>
      </w:r>
      <w:r w:rsidRPr="0035012B">
        <w:rPr>
          <w:rFonts w:ascii="Times New Roman" w:hAnsi="Times New Roman"/>
          <w:bCs/>
          <w:sz w:val="24"/>
          <w:szCs w:val="24"/>
          <w:lang w:eastAsia="ru-RU"/>
        </w:rPr>
        <w:t xml:space="preserve"> на условно разре</w:t>
      </w:r>
      <w:r w:rsidR="00AD5B2A" w:rsidRPr="0035012B">
        <w:rPr>
          <w:rFonts w:ascii="Times New Roman" w:hAnsi="Times New Roman"/>
          <w:bCs/>
          <w:sz w:val="24"/>
          <w:szCs w:val="24"/>
          <w:lang w:eastAsia="ru-RU"/>
        </w:rPr>
        <w:t xml:space="preserve">шенный </w:t>
      </w:r>
      <w:r w:rsidRPr="0035012B">
        <w:rPr>
          <w:rFonts w:ascii="Times New Roman" w:hAnsi="Times New Roman"/>
          <w:bCs/>
          <w:sz w:val="24"/>
          <w:szCs w:val="24"/>
          <w:lang w:eastAsia="ru-RU"/>
        </w:rPr>
        <w:t xml:space="preserve">вид использования земельного участка с кадастровым номером </w:t>
      </w:r>
      <w:r w:rsidR="0035012B" w:rsidRPr="0035012B">
        <w:rPr>
          <w:rFonts w:ascii="Times New Roman" w:hAnsi="Times New Roman"/>
          <w:bCs/>
          <w:sz w:val="24"/>
          <w:szCs w:val="24"/>
          <w:lang w:eastAsia="ru-RU"/>
        </w:rPr>
        <w:t>69:40:0100249:15 (адрес (местоположение): местоположение установлено относительно ориентира, расположенного в границах участка.</w:t>
      </w:r>
      <w:proofErr w:type="gramEnd"/>
      <w:r w:rsidR="0035012B" w:rsidRPr="0035012B">
        <w:rPr>
          <w:rFonts w:ascii="Times New Roman" w:hAnsi="Times New Roman"/>
          <w:bCs/>
          <w:sz w:val="24"/>
          <w:szCs w:val="24"/>
          <w:lang w:eastAsia="ru-RU"/>
        </w:rPr>
        <w:t xml:space="preserve"> Почтовый адрес ориентира: </w:t>
      </w:r>
      <w:proofErr w:type="gramStart"/>
      <w:r w:rsidR="0035012B" w:rsidRPr="0035012B">
        <w:rPr>
          <w:rFonts w:ascii="Times New Roman" w:hAnsi="Times New Roman"/>
          <w:bCs/>
          <w:sz w:val="24"/>
          <w:szCs w:val="24"/>
          <w:lang w:eastAsia="ru-RU"/>
        </w:rPr>
        <w:t>Тверская обл., г. Тверь, ул. Нахимова, д. 73)</w:t>
      </w:r>
      <w:r w:rsidR="00BA52CC" w:rsidRPr="0035012B">
        <w:rPr>
          <w:rFonts w:ascii="Times New Roman" w:hAnsi="Times New Roman"/>
          <w:bCs/>
          <w:sz w:val="24"/>
          <w:szCs w:val="24"/>
          <w:lang w:eastAsia="ru-RU"/>
        </w:rPr>
        <w:t xml:space="preserve"> </w:t>
      </w:r>
      <w:r w:rsidR="00D2191E" w:rsidRPr="0035012B">
        <w:rPr>
          <w:rFonts w:ascii="Times New Roman" w:hAnsi="Times New Roman"/>
          <w:bCs/>
          <w:sz w:val="24"/>
          <w:szCs w:val="24"/>
          <w:lang w:eastAsia="ru-RU"/>
        </w:rPr>
        <w:t>под «</w:t>
      </w:r>
      <w:r w:rsidR="0035012B" w:rsidRPr="0035012B">
        <w:rPr>
          <w:rFonts w:ascii="Times New Roman" w:hAnsi="Times New Roman"/>
          <w:bCs/>
          <w:sz w:val="24"/>
          <w:szCs w:val="24"/>
          <w:lang w:eastAsia="ru-RU"/>
        </w:rPr>
        <w:t>блокированную жилую застройку</w:t>
      </w:r>
      <w:r w:rsidR="00D2191E" w:rsidRPr="0035012B">
        <w:rPr>
          <w:rFonts w:ascii="Times New Roman" w:hAnsi="Times New Roman"/>
          <w:bCs/>
          <w:sz w:val="24"/>
          <w:szCs w:val="24"/>
          <w:lang w:eastAsia="ru-RU"/>
        </w:rPr>
        <w:t xml:space="preserve">» в зоне </w:t>
      </w:r>
      <w:r w:rsidR="00BA52CC" w:rsidRPr="0035012B">
        <w:rPr>
          <w:rFonts w:ascii="Times New Roman" w:hAnsi="Times New Roman"/>
          <w:bCs/>
          <w:sz w:val="24"/>
          <w:szCs w:val="24"/>
          <w:lang w:eastAsia="ru-RU"/>
        </w:rPr>
        <w:t>индивидуальной жилой застройки (Ж-1)</w:t>
      </w:r>
      <w:r w:rsidR="0035012B" w:rsidRPr="0035012B">
        <w:rPr>
          <w:rFonts w:ascii="Times New Roman" w:eastAsiaTheme="minorHAnsi" w:hAnsi="Times New Roman"/>
          <w:sz w:val="24"/>
          <w:szCs w:val="24"/>
        </w:rPr>
        <w:t xml:space="preserve"> н</w:t>
      </w:r>
      <w:r w:rsidR="0035012B" w:rsidRPr="0035012B">
        <w:rPr>
          <w:rFonts w:ascii="Times New Roman" w:hAnsi="Times New Roman"/>
          <w:bCs/>
          <w:sz w:val="24"/>
          <w:szCs w:val="24"/>
          <w:lang w:eastAsia="ru-RU"/>
        </w:rPr>
        <w:t>а основании результатов общественных обсуждений, с учетом поступивших замечаний жителей</w:t>
      </w:r>
      <w:r w:rsidRPr="0035012B">
        <w:rPr>
          <w:rFonts w:ascii="Times New Roman" w:hAnsi="Times New Roman"/>
          <w:bCs/>
          <w:sz w:val="24"/>
          <w:szCs w:val="24"/>
          <w:lang w:eastAsia="ru-RU"/>
        </w:rPr>
        <w:t>.</w:t>
      </w:r>
      <w:proofErr w:type="gramEnd"/>
    </w:p>
    <w:p w:rsidR="000B2593" w:rsidRPr="0035012B" w:rsidRDefault="000B2593" w:rsidP="000B2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12"/>
          <w:szCs w:val="24"/>
          <w:lang w:eastAsia="ru-RU"/>
        </w:rPr>
      </w:pPr>
      <w:r w:rsidRPr="0035012B">
        <w:rPr>
          <w:rFonts w:ascii="Times New Roman" w:hAnsi="Times New Roman"/>
          <w:bCs/>
          <w:noProof/>
          <w:sz w:val="12"/>
          <w:szCs w:val="24"/>
          <w:lang w:eastAsia="ru-RU"/>
        </w:rPr>
        <mc:AlternateContent>
          <mc:Choice Requires="wps">
            <w:drawing>
              <wp:anchor distT="0" distB="0" distL="114300" distR="114300" simplePos="0" relativeHeight="251661312" behindDoc="0" locked="0" layoutInCell="1" allowOverlap="1" wp14:anchorId="50FCC243" wp14:editId="0BB56586">
                <wp:simplePos x="0" y="0"/>
                <wp:positionH relativeFrom="column">
                  <wp:posOffset>-635</wp:posOffset>
                </wp:positionH>
                <wp:positionV relativeFrom="paragraph">
                  <wp:posOffset>46946</wp:posOffset>
                </wp:positionV>
                <wp:extent cx="6489086" cy="31531"/>
                <wp:effectExtent l="0" t="0" r="26035" b="26035"/>
                <wp:wrapNone/>
                <wp:docPr id="1" name="Прямая соединительная линия 1"/>
                <wp:cNvGraphicFramePr/>
                <a:graphic xmlns:a="http://schemas.openxmlformats.org/drawingml/2006/main">
                  <a:graphicData uri="http://schemas.microsoft.com/office/word/2010/wordprocessingShape">
                    <wps:wsp>
                      <wps:cNvCnPr/>
                      <wps:spPr>
                        <a:xfrm flipV="1">
                          <a:off x="0" y="0"/>
                          <a:ext cx="6489086" cy="31531"/>
                        </a:xfrm>
                        <a:prstGeom prst="line">
                          <a:avLst/>
                        </a:prstGeom>
                        <a:ln w="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5pt,3.7pt" to="510.9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Uas8QEAAPQDAAAOAAAAZHJzL2Uyb0RvYy54bWysU8uO0zAU3SPxD5b3NOkMVCVqOosZwQZB&#10;xWvvcezGwi/Zpkl3wBqpn8AvsABppAG+Ifkjrp00jHhICLGx7vOc+/LqrFUS7ZjzwugSz2c5RkxT&#10;Uwm9LfGL5w/uLDHygeiKSKNZiffM47P17VurxhbsxNRGVswhANG+aGyJ6xBskWWe1kwRPzOWaXBy&#10;4xQJoLptVjnSALqS2UmeL7LGuMo6Q5n3YL0YnHid8DlnNDzh3LOAZImhtpBel97L+GbrFSm2jtha&#10;0LEM8g9VKCI0kE5QFyQQ9NqJX6CUoM54w8OMGpUZzgVlqQfoZp7/1M2zmliWeoHheDuNyf8/WPp4&#10;t3FIVLA7jDRRsKLuQ/+mP3Rfuo/9AfVvu2/d5+5Td9V97a76dyBf9+9Bjs7uejQf0DxOsrG+AMBz&#10;vXGj5u3GxbG03CnEpbAvI1G0QOuoTXvYT3tgbUAUjIu7y/v5coERBd/p/N5pQs8GmJhsnQ8PmVEo&#10;CiWWQscxkYLsHvkA1BB6DIlmqVEzkmSxxqGqJIW9ZEPIU8ZhDsA+1JcukJ1Lh3YEbqd6daxBaoiM&#10;KVxIOSXlif+PSWNsTGPpKv82cYpOjEaHKVEJbdzvWEN7LJUP8TCPG71G8dJU+7Sj5IDTSiMbv0G8&#10;3Zt6Sv/xWdffAQAA//8DAFBLAwQUAAYACAAAACEATkBkZtoAAAAHAQAADwAAAGRycy9kb3ducmV2&#10;LnhtbEyPwU7DMAyG70i8Q2QkblvaUmAqTSeENHHeQELcssY0hcaJkmzr3h7vBDdb/6/Pn9v17CZx&#10;xJhGTwrKZQECqfdmpEHB+9tmsQKRsiajJ0+o4IwJ1t31Vasb40+0xeMuD4IhlBqtwOYcGilTb9Hp&#10;tPQBibMvH53OvMZBmqhPDHeTrIriQTo9El+wOuCLxf5nd3BMCa/1nb3358/vbbSbUH6gWZFStzfz&#10;8xOIjHP+K8NFn9WhY6e9P5BJYlKwKLmo4LEGcUmLquRP9jxVNciulf/9u18AAAD//wMAUEsBAi0A&#10;FAAGAAgAAAAhALaDOJL+AAAA4QEAABMAAAAAAAAAAAAAAAAAAAAAAFtDb250ZW50X1R5cGVzXS54&#10;bWxQSwECLQAUAAYACAAAACEAOP0h/9YAAACUAQAACwAAAAAAAAAAAAAAAAAvAQAAX3JlbHMvLnJl&#10;bHNQSwECLQAUAAYACAAAACEAw5lGrPEBAAD0AwAADgAAAAAAAAAAAAAAAAAuAgAAZHJzL2Uyb0Rv&#10;Yy54bWxQSwECLQAUAAYACAAAACEATkBkZtoAAAAHAQAADwAAAAAAAAAAAAAAAABLBAAAZHJzL2Rv&#10;d25yZXYueG1sUEsFBgAAAAAEAAQA8wAAAFIFAAAAAA==&#10;" strokecolor="black [3040]" strokeweight="0"/>
            </w:pict>
          </mc:Fallback>
        </mc:AlternateContent>
      </w:r>
    </w:p>
    <w:p w:rsidR="000B2593" w:rsidRPr="0035012B" w:rsidRDefault="000B2593" w:rsidP="000B2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ru-RU"/>
        </w:rPr>
      </w:pPr>
      <w:r w:rsidRPr="0035012B">
        <w:rPr>
          <w:rFonts w:ascii="Times New Roman" w:hAnsi="Times New Roman"/>
          <w:sz w:val="20"/>
          <w:lang w:eastAsia="ru-RU"/>
        </w:rPr>
        <w:t>(излагаются выводы по результатам общественных обсуждений)</w:t>
      </w:r>
    </w:p>
    <w:p w:rsidR="000B2593" w:rsidRPr="0035012B" w:rsidRDefault="000B2593"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eastAsia="ru-RU"/>
        </w:rPr>
      </w:pPr>
    </w:p>
    <w:p w:rsidR="00CC7DB8" w:rsidRPr="0035012B"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16"/>
          <w:szCs w:val="16"/>
          <w:highlight w:val="yellow"/>
          <w:lang w:eastAsia="ru-RU"/>
        </w:rPr>
      </w:pPr>
    </w:p>
    <w:p w:rsidR="00074596" w:rsidRDefault="00074596" w:rsidP="00CC7DB8">
      <w:pPr>
        <w:rPr>
          <w:rFonts w:ascii="Times New Roman" w:hAnsi="Times New Roman"/>
          <w:color w:val="984806" w:themeColor="accent6" w:themeShade="80"/>
          <w:sz w:val="26"/>
          <w:szCs w:val="26"/>
          <w:highlight w:val="yellow"/>
          <w:lang w:eastAsia="ru-RU"/>
        </w:rPr>
      </w:pPr>
    </w:p>
    <w:p w:rsidR="0035012B" w:rsidRDefault="0035012B" w:rsidP="00CC7DB8">
      <w:pPr>
        <w:rPr>
          <w:rFonts w:ascii="Times New Roman" w:hAnsi="Times New Roman"/>
          <w:color w:val="984806" w:themeColor="accent6" w:themeShade="80"/>
          <w:sz w:val="26"/>
          <w:szCs w:val="26"/>
          <w:highlight w:val="yellow"/>
          <w:lang w:eastAsia="ru-RU"/>
        </w:rPr>
      </w:pPr>
    </w:p>
    <w:p w:rsidR="0035012B" w:rsidRDefault="0035012B" w:rsidP="00CC7DB8">
      <w:pPr>
        <w:rPr>
          <w:rFonts w:ascii="Times New Roman" w:hAnsi="Times New Roman"/>
          <w:color w:val="984806" w:themeColor="accent6" w:themeShade="80"/>
          <w:sz w:val="26"/>
          <w:szCs w:val="26"/>
          <w:highlight w:val="yellow"/>
          <w:lang w:eastAsia="ru-RU"/>
        </w:rPr>
      </w:pPr>
    </w:p>
    <w:p w:rsidR="0035012B" w:rsidRDefault="0035012B" w:rsidP="00CC7DB8">
      <w:pPr>
        <w:rPr>
          <w:rFonts w:ascii="Times New Roman" w:hAnsi="Times New Roman"/>
          <w:color w:val="984806" w:themeColor="accent6" w:themeShade="80"/>
          <w:sz w:val="26"/>
          <w:szCs w:val="26"/>
          <w:highlight w:val="yellow"/>
          <w:lang w:eastAsia="ru-RU"/>
        </w:rPr>
      </w:pPr>
    </w:p>
    <w:p w:rsidR="0035012B" w:rsidRDefault="0035012B" w:rsidP="00CC7DB8">
      <w:pPr>
        <w:rPr>
          <w:rFonts w:ascii="Times New Roman" w:hAnsi="Times New Roman"/>
          <w:color w:val="984806" w:themeColor="accent6" w:themeShade="80"/>
          <w:sz w:val="26"/>
          <w:szCs w:val="26"/>
          <w:highlight w:val="yellow"/>
          <w:lang w:eastAsia="ru-RU"/>
        </w:rPr>
      </w:pPr>
    </w:p>
    <w:p w:rsidR="0035012B" w:rsidRDefault="0035012B" w:rsidP="00CC7DB8">
      <w:pPr>
        <w:rPr>
          <w:rFonts w:ascii="Times New Roman" w:hAnsi="Times New Roman"/>
          <w:color w:val="984806" w:themeColor="accent6" w:themeShade="80"/>
          <w:sz w:val="26"/>
          <w:szCs w:val="26"/>
          <w:highlight w:val="yellow"/>
          <w:lang w:eastAsia="ru-RU"/>
        </w:rPr>
      </w:pPr>
    </w:p>
    <w:p w:rsidR="0035012B" w:rsidRDefault="0035012B" w:rsidP="00CC7DB8">
      <w:pPr>
        <w:rPr>
          <w:rFonts w:ascii="Times New Roman" w:hAnsi="Times New Roman"/>
          <w:color w:val="984806" w:themeColor="accent6" w:themeShade="80"/>
          <w:sz w:val="26"/>
          <w:szCs w:val="26"/>
          <w:highlight w:val="yellow"/>
          <w:lang w:eastAsia="ru-RU"/>
        </w:rPr>
      </w:pPr>
    </w:p>
    <w:p w:rsidR="0035012B" w:rsidRDefault="0035012B" w:rsidP="00CC7DB8">
      <w:pPr>
        <w:rPr>
          <w:rFonts w:ascii="Times New Roman" w:hAnsi="Times New Roman"/>
          <w:color w:val="984806" w:themeColor="accent6" w:themeShade="80"/>
          <w:sz w:val="26"/>
          <w:szCs w:val="26"/>
          <w:highlight w:val="yellow"/>
          <w:lang w:eastAsia="ru-RU"/>
        </w:rPr>
      </w:pPr>
    </w:p>
    <w:p w:rsidR="0035012B" w:rsidRDefault="0035012B" w:rsidP="00CC7DB8">
      <w:pPr>
        <w:rPr>
          <w:rFonts w:ascii="Times New Roman" w:hAnsi="Times New Roman"/>
          <w:color w:val="984806" w:themeColor="accent6" w:themeShade="80"/>
          <w:sz w:val="26"/>
          <w:szCs w:val="26"/>
          <w:highlight w:val="yellow"/>
          <w:lang w:eastAsia="ru-RU"/>
        </w:rPr>
      </w:pPr>
    </w:p>
    <w:p w:rsidR="0035012B" w:rsidRDefault="0035012B" w:rsidP="00CC7DB8">
      <w:pPr>
        <w:rPr>
          <w:rFonts w:ascii="Times New Roman" w:hAnsi="Times New Roman"/>
          <w:color w:val="984806" w:themeColor="accent6" w:themeShade="80"/>
          <w:sz w:val="26"/>
          <w:szCs w:val="26"/>
          <w:highlight w:val="yellow"/>
          <w:lang w:eastAsia="ru-RU"/>
        </w:rPr>
      </w:pPr>
    </w:p>
    <w:p w:rsidR="0035012B" w:rsidRDefault="0035012B" w:rsidP="00CC7DB8">
      <w:pPr>
        <w:rPr>
          <w:rFonts w:ascii="Times New Roman" w:hAnsi="Times New Roman"/>
          <w:color w:val="984806" w:themeColor="accent6" w:themeShade="80"/>
          <w:sz w:val="26"/>
          <w:szCs w:val="26"/>
          <w:highlight w:val="yellow"/>
          <w:lang w:eastAsia="ru-RU"/>
        </w:rPr>
      </w:pPr>
    </w:p>
    <w:p w:rsidR="0035012B" w:rsidRDefault="0035012B" w:rsidP="00CC7DB8">
      <w:pPr>
        <w:rPr>
          <w:rFonts w:ascii="Times New Roman" w:hAnsi="Times New Roman"/>
          <w:color w:val="984806" w:themeColor="accent6" w:themeShade="80"/>
          <w:sz w:val="26"/>
          <w:szCs w:val="26"/>
          <w:highlight w:val="yellow"/>
          <w:lang w:eastAsia="ru-RU"/>
        </w:rPr>
      </w:pPr>
    </w:p>
    <w:p w:rsidR="0035012B" w:rsidRDefault="0035012B" w:rsidP="00CC7DB8">
      <w:pPr>
        <w:rPr>
          <w:rFonts w:ascii="Times New Roman" w:hAnsi="Times New Roman"/>
          <w:color w:val="984806" w:themeColor="accent6" w:themeShade="80"/>
          <w:sz w:val="26"/>
          <w:szCs w:val="26"/>
          <w:highlight w:val="yellow"/>
          <w:lang w:eastAsia="ru-RU"/>
        </w:rPr>
      </w:pPr>
    </w:p>
    <w:p w:rsidR="0035012B" w:rsidRDefault="0035012B" w:rsidP="00CC7DB8">
      <w:pPr>
        <w:rPr>
          <w:rFonts w:ascii="Times New Roman" w:hAnsi="Times New Roman"/>
          <w:color w:val="984806" w:themeColor="accent6" w:themeShade="80"/>
          <w:sz w:val="26"/>
          <w:szCs w:val="26"/>
          <w:highlight w:val="yellow"/>
          <w:lang w:eastAsia="ru-RU"/>
        </w:rPr>
      </w:pPr>
    </w:p>
    <w:p w:rsidR="0035012B" w:rsidRDefault="0035012B" w:rsidP="00CC7DB8">
      <w:pPr>
        <w:rPr>
          <w:rFonts w:ascii="Times New Roman" w:hAnsi="Times New Roman"/>
          <w:color w:val="984806" w:themeColor="accent6" w:themeShade="80"/>
          <w:sz w:val="26"/>
          <w:szCs w:val="26"/>
          <w:highlight w:val="yellow"/>
          <w:lang w:eastAsia="ru-RU"/>
        </w:rPr>
      </w:pPr>
    </w:p>
    <w:p w:rsidR="0035012B" w:rsidRDefault="0035012B" w:rsidP="00CC7DB8">
      <w:pPr>
        <w:rPr>
          <w:rFonts w:ascii="Times New Roman" w:hAnsi="Times New Roman"/>
          <w:color w:val="984806" w:themeColor="accent6" w:themeShade="80"/>
          <w:sz w:val="26"/>
          <w:szCs w:val="26"/>
          <w:highlight w:val="yellow"/>
          <w:lang w:eastAsia="ru-RU"/>
        </w:rPr>
      </w:pPr>
    </w:p>
    <w:p w:rsidR="0035012B" w:rsidRDefault="0035012B" w:rsidP="00CC7DB8">
      <w:pPr>
        <w:rPr>
          <w:rFonts w:ascii="Times New Roman" w:hAnsi="Times New Roman"/>
          <w:color w:val="984806" w:themeColor="accent6" w:themeShade="80"/>
          <w:sz w:val="26"/>
          <w:szCs w:val="26"/>
          <w:highlight w:val="yellow"/>
          <w:lang w:eastAsia="ru-RU"/>
        </w:rPr>
      </w:pPr>
    </w:p>
    <w:p w:rsidR="0035012B" w:rsidRDefault="0035012B" w:rsidP="00CC7DB8">
      <w:pPr>
        <w:rPr>
          <w:rFonts w:ascii="Times New Roman" w:hAnsi="Times New Roman"/>
          <w:color w:val="984806" w:themeColor="accent6" w:themeShade="80"/>
          <w:sz w:val="26"/>
          <w:szCs w:val="26"/>
          <w:highlight w:val="yellow"/>
          <w:lang w:eastAsia="ru-RU"/>
        </w:rPr>
      </w:pPr>
    </w:p>
    <w:p w:rsidR="0035012B" w:rsidRDefault="0035012B" w:rsidP="00CC7DB8">
      <w:pPr>
        <w:rPr>
          <w:rFonts w:ascii="Times New Roman" w:hAnsi="Times New Roman"/>
          <w:color w:val="984806" w:themeColor="accent6" w:themeShade="80"/>
          <w:sz w:val="26"/>
          <w:szCs w:val="26"/>
          <w:highlight w:val="yellow"/>
          <w:lang w:eastAsia="ru-RU"/>
        </w:rPr>
      </w:pPr>
    </w:p>
    <w:p w:rsidR="0035012B" w:rsidRDefault="0035012B" w:rsidP="00CC7DB8">
      <w:pPr>
        <w:rPr>
          <w:rFonts w:ascii="Times New Roman" w:hAnsi="Times New Roman"/>
          <w:color w:val="984806" w:themeColor="accent6" w:themeShade="80"/>
          <w:sz w:val="26"/>
          <w:szCs w:val="26"/>
          <w:highlight w:val="yellow"/>
          <w:lang w:eastAsia="ru-RU"/>
        </w:rPr>
      </w:pPr>
    </w:p>
    <w:p w:rsidR="0035012B" w:rsidRPr="0035012B" w:rsidRDefault="0035012B" w:rsidP="00CC7DB8">
      <w:pPr>
        <w:rPr>
          <w:rFonts w:ascii="Times New Roman" w:hAnsi="Times New Roman"/>
          <w:color w:val="984806" w:themeColor="accent6" w:themeShade="80"/>
          <w:sz w:val="26"/>
          <w:szCs w:val="26"/>
          <w:highlight w:val="yellow"/>
          <w:lang w:eastAsia="ru-RU"/>
        </w:rPr>
      </w:pPr>
    </w:p>
    <w:p w:rsidR="00B15442" w:rsidRPr="00F543CB" w:rsidRDefault="00B15442" w:rsidP="00B15442">
      <w:pPr>
        <w:pStyle w:val="ConsPlusNonformat"/>
        <w:rPr>
          <w:rFonts w:ascii="Times New Roman" w:hAnsi="Times New Roman" w:cs="Times New Roman"/>
          <w:b/>
          <w:sz w:val="22"/>
          <w:szCs w:val="24"/>
        </w:rPr>
      </w:pPr>
      <w:r w:rsidRPr="00F543CB">
        <w:rPr>
          <w:rFonts w:ascii="Times New Roman" w:hAnsi="Times New Roman" w:cs="Times New Roman"/>
          <w:b/>
          <w:sz w:val="22"/>
          <w:szCs w:val="24"/>
        </w:rPr>
        <w:lastRenderedPageBreak/>
        <w:t>Председатель комиссии:</w:t>
      </w:r>
    </w:p>
    <w:p w:rsidR="00B15442" w:rsidRPr="00F543CB" w:rsidRDefault="00B15442" w:rsidP="00B15442">
      <w:pPr>
        <w:autoSpaceDE w:val="0"/>
        <w:autoSpaceDN w:val="0"/>
        <w:adjustRightInd w:val="0"/>
        <w:spacing w:after="0" w:line="240" w:lineRule="auto"/>
        <w:rPr>
          <w:rFonts w:ascii="Times New Roman" w:hAnsi="Times New Roman"/>
          <w:lang w:eastAsia="ru-RU"/>
        </w:rPr>
      </w:pPr>
      <w:r w:rsidRPr="00F543CB">
        <w:rPr>
          <w:rFonts w:ascii="Times New Roman" w:hAnsi="Times New Roman"/>
          <w:lang w:eastAsia="ru-RU"/>
        </w:rPr>
        <w:t xml:space="preserve">Первый заместитель </w:t>
      </w:r>
    </w:p>
    <w:p w:rsidR="00B15442" w:rsidRPr="00F543CB" w:rsidRDefault="00B15442" w:rsidP="00B15442">
      <w:pPr>
        <w:autoSpaceDE w:val="0"/>
        <w:autoSpaceDN w:val="0"/>
        <w:adjustRightInd w:val="0"/>
        <w:spacing w:after="0" w:line="240" w:lineRule="auto"/>
        <w:rPr>
          <w:rFonts w:ascii="Times New Roman" w:hAnsi="Times New Roman"/>
          <w:lang w:eastAsia="ru-RU"/>
        </w:rPr>
      </w:pPr>
      <w:r w:rsidRPr="00F543CB">
        <w:rPr>
          <w:rFonts w:ascii="Times New Roman" w:hAnsi="Times New Roman"/>
          <w:lang w:eastAsia="ru-RU"/>
        </w:rPr>
        <w:t>Главы Администрации города Твери                                                                                            А.В. Жучков</w:t>
      </w:r>
    </w:p>
    <w:p w:rsidR="00B15442" w:rsidRPr="00F543CB" w:rsidRDefault="00B15442" w:rsidP="00B15442">
      <w:pPr>
        <w:autoSpaceDE w:val="0"/>
        <w:autoSpaceDN w:val="0"/>
        <w:adjustRightInd w:val="0"/>
        <w:spacing w:after="0" w:line="240" w:lineRule="auto"/>
        <w:jc w:val="both"/>
        <w:rPr>
          <w:rFonts w:ascii="Times New Roman" w:hAnsi="Times New Roman"/>
          <w:b/>
          <w:sz w:val="4"/>
          <w:lang w:eastAsia="ru-RU"/>
        </w:rPr>
      </w:pPr>
    </w:p>
    <w:p w:rsidR="00B15442" w:rsidRPr="00F543CB" w:rsidRDefault="00B15442" w:rsidP="00B15442">
      <w:pPr>
        <w:autoSpaceDE w:val="0"/>
        <w:autoSpaceDN w:val="0"/>
        <w:adjustRightInd w:val="0"/>
        <w:spacing w:after="0" w:line="240" w:lineRule="auto"/>
        <w:jc w:val="both"/>
        <w:rPr>
          <w:rFonts w:ascii="Times New Roman" w:hAnsi="Times New Roman"/>
          <w:b/>
          <w:lang w:eastAsia="ru-RU"/>
        </w:rPr>
      </w:pPr>
      <w:r w:rsidRPr="00F543CB">
        <w:rPr>
          <w:rFonts w:ascii="Times New Roman" w:hAnsi="Times New Roman"/>
          <w:b/>
          <w:lang w:eastAsia="ru-RU"/>
        </w:rPr>
        <w:t>Заместитель председателя комиссии:</w:t>
      </w:r>
    </w:p>
    <w:p w:rsidR="00B15442" w:rsidRPr="00F543CB" w:rsidRDefault="00B15442" w:rsidP="00B15442">
      <w:pPr>
        <w:spacing w:after="0" w:line="240" w:lineRule="auto"/>
        <w:jc w:val="both"/>
        <w:rPr>
          <w:rFonts w:ascii="Times New Roman" w:hAnsi="Times New Roman"/>
          <w:lang w:eastAsia="ru-RU"/>
        </w:rPr>
      </w:pPr>
      <w:r w:rsidRPr="00F543CB">
        <w:rPr>
          <w:rFonts w:ascii="Times New Roman" w:hAnsi="Times New Roman"/>
          <w:lang w:eastAsia="ru-RU"/>
        </w:rPr>
        <w:t xml:space="preserve">Начальник департамента архитектуры и градостроительства </w:t>
      </w:r>
    </w:p>
    <w:p w:rsidR="00B15442" w:rsidRPr="00F543CB" w:rsidRDefault="00B15442" w:rsidP="00B15442">
      <w:pPr>
        <w:spacing w:after="0" w:line="240" w:lineRule="auto"/>
        <w:jc w:val="both"/>
        <w:rPr>
          <w:rFonts w:ascii="Times New Roman" w:hAnsi="Times New Roman"/>
          <w:lang w:eastAsia="ru-RU"/>
        </w:rPr>
      </w:pPr>
      <w:r w:rsidRPr="00F543CB">
        <w:rPr>
          <w:rFonts w:ascii="Times New Roman" w:hAnsi="Times New Roman"/>
          <w:lang w:eastAsia="ru-RU"/>
        </w:rPr>
        <w:t>администрации города Твери, главный архитектор                                                                    А.Е. Жоголев</w:t>
      </w:r>
    </w:p>
    <w:p w:rsidR="00B15442" w:rsidRPr="00F543CB" w:rsidRDefault="00B15442" w:rsidP="00B15442">
      <w:pPr>
        <w:tabs>
          <w:tab w:val="left" w:pos="709"/>
        </w:tabs>
        <w:spacing w:after="0" w:line="240" w:lineRule="auto"/>
        <w:jc w:val="both"/>
        <w:rPr>
          <w:rFonts w:ascii="Times New Roman" w:hAnsi="Times New Roman"/>
          <w:b/>
          <w:sz w:val="6"/>
          <w:lang w:eastAsia="ru-RU"/>
        </w:rPr>
      </w:pPr>
    </w:p>
    <w:p w:rsidR="00B15442" w:rsidRPr="00F543CB" w:rsidRDefault="00B15442" w:rsidP="00B15442">
      <w:pPr>
        <w:tabs>
          <w:tab w:val="left" w:pos="709"/>
        </w:tabs>
        <w:spacing w:after="0" w:line="240" w:lineRule="auto"/>
        <w:jc w:val="both"/>
        <w:rPr>
          <w:rFonts w:ascii="Times New Roman" w:hAnsi="Times New Roman"/>
          <w:b/>
          <w:lang w:eastAsia="ru-RU"/>
        </w:rPr>
      </w:pPr>
      <w:r w:rsidRPr="00F543CB">
        <w:rPr>
          <w:rFonts w:ascii="Times New Roman" w:hAnsi="Times New Roman"/>
          <w:b/>
          <w:lang w:eastAsia="ru-RU"/>
        </w:rPr>
        <w:t xml:space="preserve">Члены комиссии: </w:t>
      </w:r>
    </w:p>
    <w:p w:rsidR="00B15442" w:rsidRPr="00F543CB" w:rsidRDefault="00B15442" w:rsidP="00B15442">
      <w:pPr>
        <w:autoSpaceDE w:val="0"/>
        <w:autoSpaceDN w:val="0"/>
        <w:adjustRightInd w:val="0"/>
        <w:spacing w:after="0" w:line="240" w:lineRule="auto"/>
        <w:rPr>
          <w:rFonts w:ascii="Times New Roman" w:hAnsi="Times New Roman"/>
          <w:lang w:eastAsia="ru-RU"/>
        </w:rPr>
      </w:pPr>
      <w:r w:rsidRPr="00F543CB">
        <w:rPr>
          <w:rFonts w:ascii="Times New Roman" w:hAnsi="Times New Roman"/>
          <w:lang w:eastAsia="ru-RU"/>
        </w:rPr>
        <w:t>Президент Ассоциации СРО «Тверское объединение строителей»</w:t>
      </w:r>
      <w:r w:rsidRPr="00F543CB">
        <w:rPr>
          <w:rFonts w:ascii="Times New Roman" w:hAnsi="Times New Roman"/>
          <w:lang w:eastAsia="ru-RU"/>
        </w:rPr>
        <w:tab/>
      </w:r>
      <w:r w:rsidRPr="00F543CB">
        <w:rPr>
          <w:rFonts w:ascii="Times New Roman" w:hAnsi="Times New Roman"/>
          <w:lang w:eastAsia="ru-RU"/>
        </w:rPr>
        <w:tab/>
      </w:r>
      <w:r w:rsidRPr="00F543CB">
        <w:rPr>
          <w:rFonts w:ascii="Times New Roman" w:hAnsi="Times New Roman"/>
          <w:lang w:eastAsia="ru-RU"/>
        </w:rPr>
        <w:tab/>
      </w:r>
      <w:r w:rsidRPr="00F543CB">
        <w:rPr>
          <w:rFonts w:ascii="Times New Roman" w:hAnsi="Times New Roman"/>
          <w:lang w:eastAsia="ru-RU"/>
        </w:rPr>
        <w:tab/>
        <w:t>С.С. Абдуллаев</w:t>
      </w:r>
    </w:p>
    <w:p w:rsidR="00B15442" w:rsidRPr="00F543CB" w:rsidRDefault="00B15442" w:rsidP="00B15442">
      <w:pPr>
        <w:autoSpaceDE w:val="0"/>
        <w:autoSpaceDN w:val="0"/>
        <w:adjustRightInd w:val="0"/>
        <w:spacing w:after="0" w:line="240" w:lineRule="auto"/>
        <w:rPr>
          <w:rFonts w:ascii="Times New Roman" w:hAnsi="Times New Roman"/>
          <w:sz w:val="16"/>
          <w:lang w:eastAsia="ru-RU"/>
        </w:rPr>
      </w:pPr>
    </w:p>
    <w:p w:rsidR="00B15442" w:rsidRPr="00F543CB" w:rsidRDefault="00B15442" w:rsidP="00B15442">
      <w:pPr>
        <w:autoSpaceDE w:val="0"/>
        <w:autoSpaceDN w:val="0"/>
        <w:adjustRightInd w:val="0"/>
        <w:spacing w:after="0" w:line="240" w:lineRule="auto"/>
        <w:rPr>
          <w:rFonts w:ascii="Times New Roman" w:hAnsi="Times New Roman"/>
          <w:bCs/>
          <w:lang w:eastAsia="ru-RU"/>
        </w:rPr>
      </w:pPr>
      <w:r w:rsidRPr="00F543CB">
        <w:rPr>
          <w:rFonts w:ascii="Times New Roman" w:hAnsi="Times New Roman"/>
          <w:bCs/>
          <w:lang w:eastAsia="ru-RU"/>
        </w:rPr>
        <w:t xml:space="preserve">Заместитель председателя Тверской городской Думы, </w:t>
      </w:r>
    </w:p>
    <w:p w:rsidR="00B15442" w:rsidRPr="00F543CB" w:rsidRDefault="00B15442" w:rsidP="00B15442">
      <w:pPr>
        <w:autoSpaceDE w:val="0"/>
        <w:autoSpaceDN w:val="0"/>
        <w:adjustRightInd w:val="0"/>
        <w:spacing w:after="0" w:line="240" w:lineRule="auto"/>
        <w:rPr>
          <w:rFonts w:ascii="Times New Roman" w:hAnsi="Times New Roman"/>
          <w:lang w:eastAsia="ru-RU"/>
        </w:rPr>
      </w:pPr>
      <w:r w:rsidRPr="00F543CB">
        <w:rPr>
          <w:rFonts w:ascii="Times New Roman" w:hAnsi="Times New Roman"/>
          <w:lang w:eastAsia="ru-RU"/>
        </w:rPr>
        <w:t>депутат Тверской городской Думы</w:t>
      </w:r>
      <w:r w:rsidRPr="00F543CB">
        <w:rPr>
          <w:rFonts w:ascii="Times New Roman" w:hAnsi="Times New Roman"/>
          <w:lang w:eastAsia="ru-RU"/>
        </w:rPr>
        <w:tab/>
      </w:r>
      <w:r w:rsidRPr="00F543CB">
        <w:rPr>
          <w:rFonts w:ascii="Times New Roman" w:hAnsi="Times New Roman"/>
          <w:lang w:eastAsia="ru-RU"/>
        </w:rPr>
        <w:tab/>
      </w:r>
      <w:r w:rsidRPr="00F543CB">
        <w:rPr>
          <w:rFonts w:ascii="Times New Roman" w:hAnsi="Times New Roman"/>
          <w:lang w:eastAsia="ru-RU"/>
        </w:rPr>
        <w:tab/>
      </w:r>
      <w:r w:rsidRPr="00F543CB">
        <w:rPr>
          <w:rFonts w:ascii="Times New Roman" w:hAnsi="Times New Roman"/>
          <w:lang w:eastAsia="ru-RU"/>
        </w:rPr>
        <w:tab/>
      </w:r>
      <w:r w:rsidRPr="00F543CB">
        <w:rPr>
          <w:rFonts w:ascii="Times New Roman" w:hAnsi="Times New Roman"/>
          <w:lang w:eastAsia="ru-RU"/>
        </w:rPr>
        <w:tab/>
      </w:r>
      <w:r w:rsidRPr="00F543CB">
        <w:rPr>
          <w:rFonts w:ascii="Times New Roman" w:hAnsi="Times New Roman"/>
          <w:lang w:eastAsia="ru-RU"/>
        </w:rPr>
        <w:tab/>
      </w:r>
      <w:r w:rsidRPr="00F543CB">
        <w:rPr>
          <w:rFonts w:ascii="Times New Roman" w:hAnsi="Times New Roman"/>
          <w:lang w:eastAsia="ru-RU"/>
        </w:rPr>
        <w:tab/>
      </w:r>
      <w:r w:rsidRPr="00F543CB">
        <w:rPr>
          <w:rFonts w:ascii="Times New Roman" w:hAnsi="Times New Roman"/>
          <w:lang w:eastAsia="ru-RU"/>
        </w:rPr>
        <w:tab/>
        <w:t>А.Б. Арсеньев</w:t>
      </w:r>
    </w:p>
    <w:p w:rsidR="00B15442" w:rsidRPr="00F543CB" w:rsidRDefault="00B15442" w:rsidP="00B15442">
      <w:pPr>
        <w:autoSpaceDE w:val="0"/>
        <w:autoSpaceDN w:val="0"/>
        <w:adjustRightInd w:val="0"/>
        <w:spacing w:after="0" w:line="240" w:lineRule="auto"/>
        <w:rPr>
          <w:rFonts w:ascii="Times New Roman" w:hAnsi="Times New Roman"/>
          <w:sz w:val="16"/>
          <w:lang w:eastAsia="ru-RU"/>
        </w:rPr>
      </w:pPr>
    </w:p>
    <w:p w:rsidR="00B15442" w:rsidRDefault="00B15442" w:rsidP="00B15442">
      <w:pPr>
        <w:autoSpaceDE w:val="0"/>
        <w:autoSpaceDN w:val="0"/>
        <w:adjustRightInd w:val="0"/>
        <w:spacing w:after="0" w:line="240" w:lineRule="auto"/>
        <w:rPr>
          <w:rFonts w:ascii="Times New Roman" w:hAnsi="Times New Roman"/>
          <w:lang w:eastAsia="ru-RU"/>
        </w:rPr>
      </w:pPr>
      <w:r w:rsidRPr="00F543CB">
        <w:rPr>
          <w:rFonts w:ascii="Times New Roman" w:hAnsi="Times New Roman"/>
          <w:lang w:eastAsia="ru-RU"/>
        </w:rPr>
        <w:t xml:space="preserve">Советник Губернатора Тверской области                                                                  </w:t>
      </w:r>
      <w:r w:rsidRPr="00F543CB">
        <w:rPr>
          <w:rFonts w:ascii="Times New Roman" w:hAnsi="Times New Roman"/>
          <w:lang w:eastAsia="ru-RU"/>
        </w:rPr>
        <w:tab/>
      </w:r>
      <w:r w:rsidRPr="00F543CB">
        <w:rPr>
          <w:rFonts w:ascii="Times New Roman" w:hAnsi="Times New Roman"/>
          <w:lang w:eastAsia="ru-RU"/>
        </w:rPr>
        <w:tab/>
        <w:t>В.И. Бабичев</w:t>
      </w:r>
    </w:p>
    <w:p w:rsidR="00B15442" w:rsidRPr="00914F6B" w:rsidRDefault="00B15442" w:rsidP="00B15442">
      <w:pPr>
        <w:autoSpaceDE w:val="0"/>
        <w:autoSpaceDN w:val="0"/>
        <w:adjustRightInd w:val="0"/>
        <w:spacing w:after="0" w:line="240" w:lineRule="auto"/>
        <w:rPr>
          <w:rFonts w:ascii="Times New Roman" w:hAnsi="Times New Roman"/>
          <w:b/>
          <w:sz w:val="14"/>
          <w:lang w:eastAsia="ru-RU"/>
        </w:rPr>
      </w:pPr>
    </w:p>
    <w:p w:rsidR="00B15442" w:rsidRDefault="00B15442" w:rsidP="00B15442">
      <w:pPr>
        <w:autoSpaceDE w:val="0"/>
        <w:autoSpaceDN w:val="0"/>
        <w:adjustRightInd w:val="0"/>
        <w:spacing w:after="0" w:line="240" w:lineRule="auto"/>
        <w:rPr>
          <w:rFonts w:ascii="Times New Roman" w:hAnsi="Times New Roman"/>
          <w:bCs/>
          <w:lang w:eastAsia="ru-RU"/>
        </w:rPr>
      </w:pPr>
      <w:r w:rsidRPr="00914F6B">
        <w:rPr>
          <w:rFonts w:ascii="Times New Roman" w:hAnsi="Times New Roman"/>
          <w:bCs/>
          <w:lang w:eastAsia="ru-RU"/>
        </w:rPr>
        <w:t xml:space="preserve">Заместитель начальника управления земельных отношений Министерства </w:t>
      </w:r>
    </w:p>
    <w:p w:rsidR="00B15442" w:rsidRPr="00914F6B" w:rsidRDefault="00B15442" w:rsidP="00B15442">
      <w:pPr>
        <w:autoSpaceDE w:val="0"/>
        <w:autoSpaceDN w:val="0"/>
        <w:adjustRightInd w:val="0"/>
        <w:spacing w:after="0" w:line="240" w:lineRule="auto"/>
        <w:rPr>
          <w:rFonts w:ascii="Times New Roman" w:hAnsi="Times New Roman"/>
          <w:bCs/>
          <w:lang w:eastAsia="ru-RU"/>
        </w:rPr>
      </w:pPr>
      <w:r w:rsidRPr="00914F6B">
        <w:rPr>
          <w:rFonts w:ascii="Times New Roman" w:hAnsi="Times New Roman"/>
          <w:bCs/>
          <w:lang w:eastAsia="ru-RU"/>
        </w:rPr>
        <w:t>имущественных и земельных отношений Тверской области</w:t>
      </w:r>
      <w:r w:rsidRPr="00F543CB">
        <w:rPr>
          <w:rFonts w:ascii="Times New Roman" w:hAnsi="Times New Roman"/>
          <w:lang w:eastAsia="ru-RU"/>
        </w:rPr>
        <w:t xml:space="preserve">    </w:t>
      </w:r>
      <w:r>
        <w:rPr>
          <w:rFonts w:ascii="Times New Roman" w:hAnsi="Times New Roman"/>
          <w:lang w:eastAsia="ru-RU"/>
        </w:rPr>
        <w:t xml:space="preserve">                                                 О.Б. Булыгина</w:t>
      </w:r>
    </w:p>
    <w:p w:rsidR="00B15442" w:rsidRPr="00F543CB" w:rsidRDefault="00B15442" w:rsidP="00B15442">
      <w:pPr>
        <w:autoSpaceDE w:val="0"/>
        <w:autoSpaceDN w:val="0"/>
        <w:adjustRightInd w:val="0"/>
        <w:spacing w:after="0" w:line="240" w:lineRule="auto"/>
        <w:rPr>
          <w:rFonts w:ascii="Times New Roman" w:hAnsi="Times New Roman"/>
          <w:sz w:val="16"/>
          <w:lang w:eastAsia="ru-RU"/>
        </w:rPr>
      </w:pPr>
    </w:p>
    <w:p w:rsidR="00B15442" w:rsidRPr="00F543CB" w:rsidRDefault="00B15442" w:rsidP="00B15442">
      <w:pPr>
        <w:autoSpaceDE w:val="0"/>
        <w:autoSpaceDN w:val="0"/>
        <w:adjustRightInd w:val="0"/>
        <w:spacing w:after="0" w:line="240" w:lineRule="auto"/>
        <w:rPr>
          <w:rFonts w:ascii="Times New Roman" w:hAnsi="Times New Roman"/>
          <w:lang w:eastAsia="ru-RU"/>
        </w:rPr>
      </w:pPr>
      <w:r w:rsidRPr="00F543CB">
        <w:rPr>
          <w:rFonts w:ascii="Times New Roman" w:hAnsi="Times New Roman"/>
          <w:lang w:eastAsia="ru-RU"/>
        </w:rPr>
        <w:t xml:space="preserve">Начальник отдела архитектурно-строительного </w:t>
      </w:r>
    </w:p>
    <w:p w:rsidR="00B15442" w:rsidRPr="00F543CB" w:rsidRDefault="00B15442" w:rsidP="00B15442">
      <w:pPr>
        <w:autoSpaceDE w:val="0"/>
        <w:autoSpaceDN w:val="0"/>
        <w:adjustRightInd w:val="0"/>
        <w:spacing w:after="0" w:line="240" w:lineRule="auto"/>
        <w:rPr>
          <w:rFonts w:ascii="Times New Roman" w:hAnsi="Times New Roman"/>
          <w:lang w:eastAsia="ru-RU"/>
        </w:rPr>
      </w:pPr>
      <w:r w:rsidRPr="00F543CB">
        <w:rPr>
          <w:rFonts w:ascii="Times New Roman" w:hAnsi="Times New Roman"/>
          <w:lang w:eastAsia="ru-RU"/>
        </w:rPr>
        <w:t xml:space="preserve">контроля департамента архитектуры и градостроительства </w:t>
      </w:r>
    </w:p>
    <w:p w:rsidR="00B15442" w:rsidRPr="00F543CB" w:rsidRDefault="00B15442" w:rsidP="00B15442">
      <w:pPr>
        <w:autoSpaceDE w:val="0"/>
        <w:autoSpaceDN w:val="0"/>
        <w:adjustRightInd w:val="0"/>
        <w:spacing w:after="0" w:line="240" w:lineRule="auto"/>
        <w:rPr>
          <w:rFonts w:ascii="Times New Roman" w:hAnsi="Times New Roman"/>
          <w:lang w:eastAsia="ru-RU"/>
        </w:rPr>
      </w:pPr>
      <w:r w:rsidRPr="00F543CB">
        <w:rPr>
          <w:rFonts w:ascii="Times New Roman" w:hAnsi="Times New Roman"/>
          <w:lang w:eastAsia="ru-RU"/>
        </w:rPr>
        <w:t>администрации города Твери</w:t>
      </w:r>
      <w:r w:rsidRPr="00F543CB">
        <w:rPr>
          <w:rFonts w:ascii="Times New Roman" w:hAnsi="Times New Roman"/>
          <w:sz w:val="28"/>
          <w:szCs w:val="28"/>
          <w:lang w:eastAsia="ru-RU"/>
        </w:rPr>
        <w:t xml:space="preserve">                                                                                  </w:t>
      </w:r>
      <w:r w:rsidRPr="00F543CB">
        <w:rPr>
          <w:rFonts w:ascii="Times New Roman" w:hAnsi="Times New Roman"/>
          <w:lang w:eastAsia="ru-RU"/>
        </w:rPr>
        <w:t xml:space="preserve">В.В. Ефремов </w:t>
      </w:r>
    </w:p>
    <w:p w:rsidR="00B15442" w:rsidRPr="006E2627" w:rsidRDefault="00B15442" w:rsidP="00B15442">
      <w:pPr>
        <w:autoSpaceDE w:val="0"/>
        <w:autoSpaceDN w:val="0"/>
        <w:adjustRightInd w:val="0"/>
        <w:spacing w:after="0" w:line="240" w:lineRule="auto"/>
        <w:rPr>
          <w:rFonts w:ascii="Times New Roman" w:hAnsi="Times New Roman"/>
          <w:sz w:val="10"/>
          <w:lang w:eastAsia="ru-RU"/>
        </w:rPr>
      </w:pPr>
    </w:p>
    <w:p w:rsidR="00B15442" w:rsidRPr="00F543CB" w:rsidRDefault="00B15442" w:rsidP="00B15442">
      <w:pPr>
        <w:autoSpaceDE w:val="0"/>
        <w:autoSpaceDN w:val="0"/>
        <w:adjustRightInd w:val="0"/>
        <w:spacing w:after="0" w:line="240" w:lineRule="auto"/>
        <w:rPr>
          <w:rFonts w:ascii="Times New Roman" w:hAnsi="Times New Roman"/>
          <w:lang w:eastAsia="ru-RU"/>
        </w:rPr>
      </w:pPr>
      <w:r w:rsidRPr="00F543CB">
        <w:rPr>
          <w:rFonts w:ascii="Times New Roman" w:hAnsi="Times New Roman"/>
          <w:lang w:eastAsia="ru-RU"/>
        </w:rPr>
        <w:t>Начальник департамента управления имуществом</w:t>
      </w:r>
    </w:p>
    <w:p w:rsidR="00B15442" w:rsidRPr="00F543CB" w:rsidRDefault="00B15442" w:rsidP="00B15442">
      <w:pPr>
        <w:autoSpaceDE w:val="0"/>
        <w:autoSpaceDN w:val="0"/>
        <w:adjustRightInd w:val="0"/>
        <w:spacing w:after="0" w:line="240" w:lineRule="auto"/>
        <w:rPr>
          <w:rFonts w:ascii="Times New Roman" w:hAnsi="Times New Roman"/>
          <w:lang w:eastAsia="ru-RU"/>
        </w:rPr>
      </w:pPr>
      <w:r w:rsidRPr="00F543CB">
        <w:rPr>
          <w:rFonts w:ascii="Times New Roman" w:hAnsi="Times New Roman"/>
          <w:lang w:eastAsia="ru-RU"/>
        </w:rPr>
        <w:t>и земельными ресурсами администрации города Твери</w:t>
      </w:r>
      <w:r w:rsidRPr="00F543CB">
        <w:rPr>
          <w:rFonts w:ascii="Times New Roman" w:hAnsi="Times New Roman"/>
          <w:lang w:eastAsia="ru-RU"/>
        </w:rPr>
        <w:tab/>
      </w:r>
      <w:r w:rsidRPr="00F543CB">
        <w:rPr>
          <w:rFonts w:ascii="Times New Roman" w:hAnsi="Times New Roman"/>
          <w:lang w:eastAsia="ru-RU"/>
        </w:rPr>
        <w:tab/>
      </w:r>
      <w:r w:rsidRPr="00F543CB">
        <w:rPr>
          <w:rFonts w:ascii="Times New Roman" w:hAnsi="Times New Roman"/>
          <w:lang w:eastAsia="ru-RU"/>
        </w:rPr>
        <w:tab/>
      </w:r>
      <w:r w:rsidRPr="00F543CB">
        <w:rPr>
          <w:rFonts w:ascii="Times New Roman" w:hAnsi="Times New Roman"/>
          <w:lang w:eastAsia="ru-RU"/>
        </w:rPr>
        <w:tab/>
      </w:r>
      <w:r w:rsidRPr="00F543CB">
        <w:rPr>
          <w:rFonts w:ascii="Times New Roman" w:hAnsi="Times New Roman"/>
          <w:lang w:eastAsia="ru-RU"/>
        </w:rPr>
        <w:tab/>
        <w:t>П.В. Иванов</w:t>
      </w:r>
    </w:p>
    <w:p w:rsidR="00B15442" w:rsidRPr="00F543CB" w:rsidRDefault="00B15442" w:rsidP="00B15442">
      <w:pPr>
        <w:autoSpaceDE w:val="0"/>
        <w:autoSpaceDN w:val="0"/>
        <w:adjustRightInd w:val="0"/>
        <w:spacing w:after="0" w:line="240" w:lineRule="auto"/>
        <w:rPr>
          <w:rFonts w:ascii="Times New Roman" w:hAnsi="Times New Roman"/>
          <w:sz w:val="14"/>
          <w:szCs w:val="16"/>
          <w:lang w:eastAsia="ru-RU"/>
        </w:rPr>
      </w:pPr>
    </w:p>
    <w:p w:rsidR="00B15442" w:rsidRPr="00F543CB" w:rsidRDefault="00B15442" w:rsidP="00B15442">
      <w:pPr>
        <w:autoSpaceDE w:val="0"/>
        <w:autoSpaceDN w:val="0"/>
        <w:adjustRightInd w:val="0"/>
        <w:spacing w:after="0" w:line="240" w:lineRule="auto"/>
        <w:rPr>
          <w:rFonts w:ascii="Times New Roman" w:hAnsi="Times New Roman"/>
          <w:lang w:eastAsia="ru-RU"/>
        </w:rPr>
      </w:pPr>
      <w:r w:rsidRPr="00F543CB">
        <w:rPr>
          <w:rFonts w:ascii="Times New Roman" w:hAnsi="Times New Roman"/>
          <w:lang w:eastAsia="ru-RU"/>
        </w:rPr>
        <w:t xml:space="preserve">Заместитель начальника департамента, </w:t>
      </w:r>
    </w:p>
    <w:p w:rsidR="00B15442" w:rsidRPr="00F543CB" w:rsidRDefault="00B15442" w:rsidP="00B15442">
      <w:pPr>
        <w:autoSpaceDE w:val="0"/>
        <w:autoSpaceDN w:val="0"/>
        <w:adjustRightInd w:val="0"/>
        <w:spacing w:after="0" w:line="240" w:lineRule="auto"/>
        <w:rPr>
          <w:rFonts w:ascii="Times New Roman" w:hAnsi="Times New Roman"/>
          <w:lang w:eastAsia="ru-RU"/>
        </w:rPr>
      </w:pPr>
      <w:r w:rsidRPr="00F543CB">
        <w:rPr>
          <w:rFonts w:ascii="Times New Roman" w:hAnsi="Times New Roman"/>
          <w:lang w:eastAsia="ru-RU"/>
        </w:rPr>
        <w:t xml:space="preserve">начальник отдела градостроительного регулирования и </w:t>
      </w:r>
    </w:p>
    <w:p w:rsidR="00B15442" w:rsidRPr="00F543CB" w:rsidRDefault="00B15442" w:rsidP="00B15442">
      <w:pPr>
        <w:autoSpaceDE w:val="0"/>
        <w:autoSpaceDN w:val="0"/>
        <w:adjustRightInd w:val="0"/>
        <w:spacing w:after="0" w:line="240" w:lineRule="auto"/>
        <w:rPr>
          <w:rFonts w:ascii="Times New Roman" w:hAnsi="Times New Roman"/>
          <w:lang w:eastAsia="ru-RU"/>
        </w:rPr>
      </w:pPr>
      <w:r w:rsidRPr="00F543CB">
        <w:rPr>
          <w:rFonts w:ascii="Times New Roman" w:hAnsi="Times New Roman"/>
          <w:lang w:eastAsia="ru-RU"/>
        </w:rPr>
        <w:t xml:space="preserve">территориального планирования департамента архитектуры  </w:t>
      </w:r>
    </w:p>
    <w:p w:rsidR="00B15442" w:rsidRPr="00F543CB" w:rsidRDefault="00B15442" w:rsidP="00B15442">
      <w:pPr>
        <w:autoSpaceDE w:val="0"/>
        <w:autoSpaceDN w:val="0"/>
        <w:adjustRightInd w:val="0"/>
        <w:spacing w:after="0" w:line="240" w:lineRule="auto"/>
        <w:rPr>
          <w:rFonts w:ascii="Times New Roman" w:hAnsi="Times New Roman"/>
          <w:sz w:val="2"/>
          <w:lang w:eastAsia="ru-RU"/>
        </w:rPr>
      </w:pPr>
      <w:r w:rsidRPr="00F543CB">
        <w:rPr>
          <w:rFonts w:ascii="Times New Roman" w:hAnsi="Times New Roman"/>
          <w:lang w:eastAsia="ru-RU"/>
        </w:rPr>
        <w:t>и градостроительства администрации города Твери</w:t>
      </w:r>
      <w:r w:rsidRPr="00F543CB">
        <w:rPr>
          <w:rFonts w:ascii="Times New Roman" w:hAnsi="Times New Roman"/>
          <w:lang w:eastAsia="ru-RU"/>
        </w:rPr>
        <w:tab/>
      </w:r>
      <w:r w:rsidRPr="00F543CB">
        <w:rPr>
          <w:rFonts w:ascii="Times New Roman" w:hAnsi="Times New Roman"/>
          <w:lang w:eastAsia="ru-RU"/>
        </w:rPr>
        <w:tab/>
      </w:r>
      <w:r w:rsidRPr="00F543CB">
        <w:rPr>
          <w:rFonts w:ascii="Times New Roman" w:hAnsi="Times New Roman"/>
          <w:lang w:eastAsia="ru-RU"/>
        </w:rPr>
        <w:tab/>
      </w:r>
      <w:r w:rsidRPr="00F543CB">
        <w:rPr>
          <w:rFonts w:ascii="Times New Roman" w:hAnsi="Times New Roman"/>
          <w:lang w:eastAsia="ru-RU"/>
        </w:rPr>
        <w:tab/>
      </w:r>
      <w:r w:rsidRPr="00F543CB">
        <w:rPr>
          <w:rFonts w:ascii="Times New Roman" w:hAnsi="Times New Roman"/>
          <w:lang w:eastAsia="ru-RU"/>
        </w:rPr>
        <w:tab/>
      </w:r>
      <w:r w:rsidRPr="00F543CB">
        <w:rPr>
          <w:rFonts w:ascii="Times New Roman" w:hAnsi="Times New Roman"/>
          <w:lang w:eastAsia="ru-RU"/>
        </w:rPr>
        <w:tab/>
        <w:t xml:space="preserve"> К.А. Никитина</w:t>
      </w:r>
      <w:r w:rsidRPr="00F543CB">
        <w:rPr>
          <w:rFonts w:ascii="Times New Roman" w:hAnsi="Times New Roman"/>
          <w:lang w:eastAsia="ru-RU"/>
        </w:rPr>
        <w:tab/>
      </w:r>
    </w:p>
    <w:p w:rsidR="00B15442" w:rsidRPr="006E2627" w:rsidRDefault="00B15442" w:rsidP="00B15442">
      <w:pPr>
        <w:autoSpaceDE w:val="0"/>
        <w:autoSpaceDN w:val="0"/>
        <w:adjustRightInd w:val="0"/>
        <w:spacing w:after="0" w:line="240" w:lineRule="auto"/>
        <w:rPr>
          <w:rFonts w:ascii="Times New Roman" w:hAnsi="Times New Roman"/>
          <w:sz w:val="10"/>
          <w:lang w:eastAsia="ru-RU"/>
        </w:rPr>
      </w:pPr>
    </w:p>
    <w:p w:rsidR="00B15442" w:rsidRPr="00914F6B" w:rsidRDefault="00B15442" w:rsidP="00B15442">
      <w:pPr>
        <w:autoSpaceDE w:val="0"/>
        <w:autoSpaceDN w:val="0"/>
        <w:adjustRightInd w:val="0"/>
        <w:spacing w:after="0" w:line="240" w:lineRule="auto"/>
        <w:rPr>
          <w:rFonts w:ascii="Times New Roman" w:hAnsi="Times New Roman"/>
          <w:bCs/>
          <w:sz w:val="6"/>
          <w:szCs w:val="16"/>
          <w:lang w:eastAsia="ru-RU"/>
        </w:rPr>
      </w:pPr>
      <w:r w:rsidRPr="00F543CB">
        <w:rPr>
          <w:rFonts w:ascii="Times New Roman" w:hAnsi="Times New Roman"/>
          <w:lang w:eastAsia="ru-RU"/>
        </w:rPr>
        <w:tab/>
      </w:r>
    </w:p>
    <w:p w:rsidR="00B15442" w:rsidRPr="00F543CB" w:rsidRDefault="00B15442" w:rsidP="00B15442">
      <w:pPr>
        <w:autoSpaceDE w:val="0"/>
        <w:autoSpaceDN w:val="0"/>
        <w:adjustRightInd w:val="0"/>
        <w:spacing w:after="0" w:line="240" w:lineRule="auto"/>
        <w:rPr>
          <w:rFonts w:ascii="Times New Roman" w:hAnsi="Times New Roman"/>
          <w:lang w:eastAsia="ru-RU"/>
        </w:rPr>
      </w:pPr>
      <w:r w:rsidRPr="00F543CB">
        <w:rPr>
          <w:rFonts w:ascii="Times New Roman" w:hAnsi="Times New Roman"/>
          <w:lang w:eastAsia="ru-RU"/>
        </w:rPr>
        <w:t xml:space="preserve">Заместитель начальника правового управления </w:t>
      </w:r>
    </w:p>
    <w:p w:rsidR="00B15442" w:rsidRPr="00F543CB" w:rsidRDefault="00B15442" w:rsidP="00B15442">
      <w:pPr>
        <w:autoSpaceDE w:val="0"/>
        <w:autoSpaceDN w:val="0"/>
        <w:adjustRightInd w:val="0"/>
        <w:spacing w:after="0" w:line="240" w:lineRule="auto"/>
        <w:rPr>
          <w:rFonts w:ascii="Times New Roman" w:hAnsi="Times New Roman"/>
          <w:lang w:eastAsia="ru-RU"/>
        </w:rPr>
      </w:pPr>
      <w:r w:rsidRPr="00F543CB">
        <w:rPr>
          <w:rFonts w:ascii="Times New Roman" w:hAnsi="Times New Roman"/>
          <w:lang w:eastAsia="ru-RU"/>
        </w:rPr>
        <w:t xml:space="preserve">администрации города Твери, начальник отдела </w:t>
      </w:r>
    </w:p>
    <w:p w:rsidR="00B15442" w:rsidRPr="00F543CB" w:rsidRDefault="00B15442" w:rsidP="00B15442">
      <w:pPr>
        <w:autoSpaceDE w:val="0"/>
        <w:autoSpaceDN w:val="0"/>
        <w:adjustRightInd w:val="0"/>
        <w:spacing w:after="0" w:line="240" w:lineRule="auto"/>
        <w:rPr>
          <w:rFonts w:ascii="Times New Roman" w:hAnsi="Times New Roman"/>
          <w:lang w:eastAsia="ru-RU"/>
        </w:rPr>
      </w:pPr>
      <w:r w:rsidRPr="00F543CB">
        <w:rPr>
          <w:rFonts w:ascii="Times New Roman" w:hAnsi="Times New Roman"/>
          <w:lang w:eastAsia="ru-RU"/>
        </w:rPr>
        <w:t xml:space="preserve">сопровождения исполнительных производств и </w:t>
      </w:r>
    </w:p>
    <w:p w:rsidR="00B15442" w:rsidRPr="00F543CB" w:rsidRDefault="00B15442" w:rsidP="00B15442">
      <w:pPr>
        <w:autoSpaceDE w:val="0"/>
        <w:autoSpaceDN w:val="0"/>
        <w:adjustRightInd w:val="0"/>
        <w:spacing w:after="0" w:line="240" w:lineRule="auto"/>
        <w:rPr>
          <w:rFonts w:ascii="Times New Roman" w:hAnsi="Times New Roman"/>
          <w:lang w:eastAsia="ru-RU"/>
        </w:rPr>
      </w:pPr>
      <w:r w:rsidRPr="00F543CB">
        <w:rPr>
          <w:rFonts w:ascii="Times New Roman" w:hAnsi="Times New Roman"/>
          <w:lang w:eastAsia="ru-RU"/>
        </w:rPr>
        <w:t>взаимодействия с контрольно-надзорными органами</w:t>
      </w:r>
      <w:r w:rsidRPr="00F543CB">
        <w:rPr>
          <w:rFonts w:ascii="Times New Roman" w:hAnsi="Times New Roman"/>
          <w:lang w:eastAsia="ru-RU"/>
        </w:rPr>
        <w:tab/>
      </w:r>
      <w:r w:rsidRPr="00F543CB">
        <w:rPr>
          <w:rFonts w:ascii="Times New Roman" w:hAnsi="Times New Roman"/>
          <w:lang w:eastAsia="ru-RU"/>
        </w:rPr>
        <w:tab/>
      </w:r>
      <w:r w:rsidRPr="00F543CB">
        <w:rPr>
          <w:rFonts w:ascii="Times New Roman" w:hAnsi="Times New Roman"/>
          <w:lang w:eastAsia="ru-RU"/>
        </w:rPr>
        <w:tab/>
      </w:r>
      <w:r w:rsidRPr="00F543CB">
        <w:rPr>
          <w:rFonts w:ascii="Times New Roman" w:hAnsi="Times New Roman"/>
          <w:lang w:eastAsia="ru-RU"/>
        </w:rPr>
        <w:tab/>
        <w:t xml:space="preserve">             Н.И. Парылина</w:t>
      </w:r>
    </w:p>
    <w:p w:rsidR="00B15442" w:rsidRPr="00F543CB" w:rsidRDefault="00B15442" w:rsidP="00B15442">
      <w:pPr>
        <w:autoSpaceDE w:val="0"/>
        <w:autoSpaceDN w:val="0"/>
        <w:adjustRightInd w:val="0"/>
        <w:spacing w:after="0" w:line="240" w:lineRule="auto"/>
        <w:rPr>
          <w:rFonts w:ascii="Times New Roman" w:hAnsi="Times New Roman"/>
          <w:sz w:val="14"/>
          <w:lang w:eastAsia="ru-RU"/>
        </w:rPr>
      </w:pPr>
    </w:p>
    <w:p w:rsidR="00B15442" w:rsidRPr="00F543CB" w:rsidRDefault="00B15442" w:rsidP="00B15442">
      <w:pPr>
        <w:autoSpaceDE w:val="0"/>
        <w:autoSpaceDN w:val="0"/>
        <w:adjustRightInd w:val="0"/>
        <w:spacing w:after="0" w:line="240" w:lineRule="auto"/>
        <w:rPr>
          <w:rFonts w:ascii="Times New Roman" w:hAnsi="Times New Roman"/>
          <w:lang w:eastAsia="ru-RU"/>
        </w:rPr>
      </w:pPr>
      <w:r w:rsidRPr="00F543CB">
        <w:rPr>
          <w:rFonts w:ascii="Times New Roman" w:hAnsi="Times New Roman"/>
          <w:lang w:eastAsia="ru-RU"/>
        </w:rPr>
        <w:t>Депутат Тверской городской Думы</w:t>
      </w:r>
      <w:r w:rsidRPr="00F543CB">
        <w:rPr>
          <w:rFonts w:ascii="Times New Roman" w:hAnsi="Times New Roman"/>
          <w:lang w:eastAsia="ru-RU"/>
        </w:rPr>
        <w:tab/>
      </w:r>
      <w:r w:rsidRPr="00F543CB">
        <w:rPr>
          <w:rFonts w:ascii="Times New Roman" w:hAnsi="Times New Roman"/>
          <w:lang w:eastAsia="ru-RU"/>
        </w:rPr>
        <w:tab/>
      </w:r>
      <w:r w:rsidRPr="00F543CB">
        <w:rPr>
          <w:rFonts w:ascii="Times New Roman" w:hAnsi="Times New Roman"/>
          <w:lang w:eastAsia="ru-RU"/>
        </w:rPr>
        <w:tab/>
      </w:r>
      <w:r w:rsidRPr="00F543CB">
        <w:rPr>
          <w:rFonts w:ascii="Times New Roman" w:hAnsi="Times New Roman"/>
          <w:lang w:eastAsia="ru-RU"/>
        </w:rPr>
        <w:tab/>
      </w:r>
      <w:r w:rsidRPr="00F543CB">
        <w:rPr>
          <w:rFonts w:ascii="Times New Roman" w:hAnsi="Times New Roman"/>
          <w:lang w:eastAsia="ru-RU"/>
        </w:rPr>
        <w:tab/>
      </w:r>
      <w:r w:rsidRPr="00F543CB">
        <w:rPr>
          <w:rFonts w:ascii="Times New Roman" w:hAnsi="Times New Roman"/>
          <w:lang w:eastAsia="ru-RU"/>
        </w:rPr>
        <w:tab/>
      </w:r>
      <w:r w:rsidRPr="00F543CB">
        <w:rPr>
          <w:rFonts w:ascii="Times New Roman" w:hAnsi="Times New Roman"/>
          <w:lang w:eastAsia="ru-RU"/>
        </w:rPr>
        <w:tab/>
      </w:r>
      <w:r w:rsidRPr="00F543CB">
        <w:rPr>
          <w:rFonts w:ascii="Times New Roman" w:hAnsi="Times New Roman"/>
          <w:lang w:eastAsia="ru-RU"/>
        </w:rPr>
        <w:tab/>
        <w:t>В.Н. Родионов</w:t>
      </w:r>
    </w:p>
    <w:p w:rsidR="00B15442" w:rsidRPr="00F543CB" w:rsidRDefault="00B15442" w:rsidP="00B15442">
      <w:pPr>
        <w:autoSpaceDE w:val="0"/>
        <w:autoSpaceDN w:val="0"/>
        <w:adjustRightInd w:val="0"/>
        <w:spacing w:after="0" w:line="240" w:lineRule="auto"/>
        <w:rPr>
          <w:rFonts w:ascii="Times New Roman" w:hAnsi="Times New Roman"/>
          <w:sz w:val="16"/>
          <w:szCs w:val="16"/>
          <w:lang w:eastAsia="ru-RU"/>
        </w:rPr>
      </w:pPr>
    </w:p>
    <w:p w:rsidR="00B15442" w:rsidRPr="00F543CB" w:rsidRDefault="00B15442" w:rsidP="00B15442">
      <w:pPr>
        <w:autoSpaceDE w:val="0"/>
        <w:autoSpaceDN w:val="0"/>
        <w:adjustRightInd w:val="0"/>
        <w:spacing w:after="0" w:line="240" w:lineRule="auto"/>
        <w:rPr>
          <w:rFonts w:ascii="Times New Roman" w:hAnsi="Times New Roman"/>
          <w:sz w:val="12"/>
          <w:lang w:eastAsia="ru-RU"/>
        </w:rPr>
      </w:pPr>
    </w:p>
    <w:p w:rsidR="00B15442" w:rsidRPr="00F543CB" w:rsidRDefault="00B15442" w:rsidP="00B15442">
      <w:pPr>
        <w:autoSpaceDE w:val="0"/>
        <w:autoSpaceDN w:val="0"/>
        <w:adjustRightInd w:val="0"/>
        <w:spacing w:after="0" w:line="240" w:lineRule="auto"/>
        <w:rPr>
          <w:rFonts w:ascii="Times New Roman" w:hAnsi="Times New Roman"/>
          <w:lang w:eastAsia="ru-RU"/>
        </w:rPr>
      </w:pPr>
      <w:r w:rsidRPr="00F543CB">
        <w:rPr>
          <w:rFonts w:ascii="Times New Roman" w:hAnsi="Times New Roman"/>
          <w:lang w:eastAsia="ru-RU"/>
        </w:rPr>
        <w:t xml:space="preserve">Главный специалист отдела градостроительного регулирования </w:t>
      </w:r>
    </w:p>
    <w:p w:rsidR="00B15442" w:rsidRPr="00F543CB" w:rsidRDefault="00B15442" w:rsidP="00B15442">
      <w:pPr>
        <w:autoSpaceDE w:val="0"/>
        <w:autoSpaceDN w:val="0"/>
        <w:adjustRightInd w:val="0"/>
        <w:spacing w:after="0" w:line="240" w:lineRule="auto"/>
        <w:rPr>
          <w:rFonts w:ascii="Times New Roman" w:hAnsi="Times New Roman"/>
          <w:lang w:eastAsia="ru-RU"/>
        </w:rPr>
      </w:pPr>
      <w:r w:rsidRPr="00F543CB">
        <w:rPr>
          <w:rFonts w:ascii="Times New Roman" w:hAnsi="Times New Roman"/>
          <w:lang w:eastAsia="ru-RU"/>
        </w:rPr>
        <w:t xml:space="preserve">и территориального планирования департамента архитектуры </w:t>
      </w:r>
    </w:p>
    <w:p w:rsidR="00B15442" w:rsidRPr="00F543CB" w:rsidRDefault="00B15442" w:rsidP="00B15442">
      <w:pPr>
        <w:autoSpaceDE w:val="0"/>
        <w:autoSpaceDN w:val="0"/>
        <w:adjustRightInd w:val="0"/>
        <w:spacing w:after="0" w:line="240" w:lineRule="auto"/>
        <w:rPr>
          <w:rFonts w:ascii="Times New Roman" w:hAnsi="Times New Roman"/>
          <w:lang w:eastAsia="ru-RU"/>
        </w:rPr>
      </w:pPr>
      <w:r w:rsidRPr="00F543CB">
        <w:rPr>
          <w:rFonts w:ascii="Times New Roman" w:hAnsi="Times New Roman"/>
          <w:lang w:eastAsia="ru-RU"/>
        </w:rPr>
        <w:t>и градостроительства администрации города Твери</w:t>
      </w:r>
      <w:r w:rsidRPr="00F543CB">
        <w:rPr>
          <w:rFonts w:ascii="Times New Roman" w:hAnsi="Times New Roman"/>
          <w:lang w:eastAsia="ru-RU"/>
        </w:rPr>
        <w:tab/>
      </w:r>
      <w:r w:rsidRPr="00F543CB">
        <w:rPr>
          <w:rFonts w:ascii="Times New Roman" w:hAnsi="Times New Roman"/>
          <w:lang w:eastAsia="ru-RU"/>
        </w:rPr>
        <w:tab/>
      </w:r>
      <w:r w:rsidRPr="00F543CB">
        <w:rPr>
          <w:rFonts w:ascii="Times New Roman" w:hAnsi="Times New Roman"/>
          <w:lang w:eastAsia="ru-RU"/>
        </w:rPr>
        <w:tab/>
      </w:r>
      <w:r w:rsidRPr="00F543CB">
        <w:rPr>
          <w:rFonts w:ascii="Times New Roman" w:hAnsi="Times New Roman"/>
          <w:lang w:eastAsia="ru-RU"/>
        </w:rPr>
        <w:tab/>
      </w:r>
      <w:r w:rsidRPr="00F543CB">
        <w:rPr>
          <w:rFonts w:ascii="Times New Roman" w:hAnsi="Times New Roman"/>
          <w:lang w:eastAsia="ru-RU"/>
        </w:rPr>
        <w:tab/>
      </w:r>
      <w:r w:rsidRPr="00F543CB">
        <w:rPr>
          <w:rFonts w:ascii="Times New Roman" w:hAnsi="Times New Roman"/>
          <w:lang w:eastAsia="ru-RU"/>
        </w:rPr>
        <w:tab/>
        <w:t>Ж.В. Циперман</w:t>
      </w:r>
    </w:p>
    <w:p w:rsidR="00B15442" w:rsidRPr="00F543CB" w:rsidRDefault="00B15442" w:rsidP="00B15442">
      <w:pPr>
        <w:autoSpaceDE w:val="0"/>
        <w:autoSpaceDN w:val="0"/>
        <w:adjustRightInd w:val="0"/>
        <w:spacing w:after="0" w:line="240" w:lineRule="auto"/>
        <w:rPr>
          <w:rFonts w:ascii="Times New Roman" w:hAnsi="Times New Roman"/>
          <w:sz w:val="14"/>
          <w:lang w:eastAsia="ru-RU"/>
        </w:rPr>
      </w:pPr>
    </w:p>
    <w:p w:rsidR="00B15442" w:rsidRPr="00F543CB" w:rsidRDefault="00B15442" w:rsidP="00B15442">
      <w:pPr>
        <w:autoSpaceDE w:val="0"/>
        <w:autoSpaceDN w:val="0"/>
        <w:adjustRightInd w:val="0"/>
        <w:spacing w:after="0" w:line="240" w:lineRule="auto"/>
        <w:rPr>
          <w:rFonts w:ascii="Times New Roman" w:hAnsi="Times New Roman"/>
          <w:bCs/>
          <w:lang w:eastAsia="ru-RU"/>
        </w:rPr>
      </w:pPr>
      <w:r w:rsidRPr="00F543CB">
        <w:rPr>
          <w:rFonts w:ascii="Times New Roman" w:hAnsi="Times New Roman"/>
          <w:bCs/>
          <w:lang w:eastAsia="ru-RU"/>
        </w:rPr>
        <w:t xml:space="preserve">Заместитель начальника Главного управления архитектуры </w:t>
      </w:r>
    </w:p>
    <w:p w:rsidR="00B15442" w:rsidRPr="00F543CB" w:rsidRDefault="00B15442" w:rsidP="00B15442">
      <w:pPr>
        <w:autoSpaceDE w:val="0"/>
        <w:autoSpaceDN w:val="0"/>
        <w:adjustRightInd w:val="0"/>
        <w:spacing w:after="0" w:line="240" w:lineRule="auto"/>
        <w:rPr>
          <w:rFonts w:ascii="Times New Roman" w:hAnsi="Times New Roman"/>
          <w:lang w:eastAsia="ru-RU"/>
        </w:rPr>
      </w:pPr>
      <w:r w:rsidRPr="00F543CB">
        <w:rPr>
          <w:rFonts w:ascii="Times New Roman" w:hAnsi="Times New Roman"/>
          <w:bCs/>
          <w:lang w:eastAsia="ru-RU"/>
        </w:rPr>
        <w:t>и градостроительной деятельности Тверской области</w:t>
      </w:r>
      <w:r w:rsidRPr="00F543CB">
        <w:rPr>
          <w:rFonts w:ascii="Times New Roman" w:hAnsi="Times New Roman"/>
          <w:lang w:eastAsia="ru-RU"/>
        </w:rPr>
        <w:tab/>
      </w:r>
      <w:r w:rsidRPr="00F543CB">
        <w:rPr>
          <w:rFonts w:ascii="Times New Roman" w:hAnsi="Times New Roman"/>
          <w:lang w:eastAsia="ru-RU"/>
        </w:rPr>
        <w:tab/>
      </w:r>
      <w:r w:rsidRPr="00F543CB">
        <w:rPr>
          <w:rFonts w:ascii="Times New Roman" w:hAnsi="Times New Roman"/>
          <w:lang w:eastAsia="ru-RU"/>
        </w:rPr>
        <w:tab/>
      </w:r>
      <w:r w:rsidRPr="00F543CB">
        <w:rPr>
          <w:rFonts w:ascii="Times New Roman" w:hAnsi="Times New Roman"/>
          <w:lang w:eastAsia="ru-RU"/>
        </w:rPr>
        <w:tab/>
      </w:r>
      <w:r w:rsidRPr="00F543CB">
        <w:rPr>
          <w:rFonts w:ascii="Times New Roman" w:hAnsi="Times New Roman"/>
          <w:lang w:eastAsia="ru-RU"/>
        </w:rPr>
        <w:tab/>
        <w:t>Е.А. Яковлева</w:t>
      </w:r>
    </w:p>
    <w:p w:rsidR="00B15442" w:rsidRPr="00F543CB" w:rsidRDefault="00B15442" w:rsidP="00B15442">
      <w:pPr>
        <w:autoSpaceDE w:val="0"/>
        <w:autoSpaceDN w:val="0"/>
        <w:adjustRightInd w:val="0"/>
        <w:spacing w:after="0" w:line="240" w:lineRule="auto"/>
        <w:rPr>
          <w:rFonts w:ascii="Times New Roman" w:hAnsi="Times New Roman"/>
          <w:b/>
          <w:sz w:val="6"/>
          <w:lang w:eastAsia="ru-RU"/>
        </w:rPr>
      </w:pPr>
    </w:p>
    <w:p w:rsidR="00B15442" w:rsidRPr="00F543CB" w:rsidRDefault="00B15442" w:rsidP="00B15442">
      <w:pPr>
        <w:autoSpaceDE w:val="0"/>
        <w:autoSpaceDN w:val="0"/>
        <w:adjustRightInd w:val="0"/>
        <w:spacing w:after="0" w:line="240" w:lineRule="auto"/>
        <w:rPr>
          <w:rFonts w:ascii="Times New Roman" w:hAnsi="Times New Roman"/>
          <w:b/>
          <w:lang w:eastAsia="ru-RU"/>
        </w:rPr>
      </w:pPr>
      <w:r w:rsidRPr="00F543CB">
        <w:rPr>
          <w:rFonts w:ascii="Times New Roman" w:hAnsi="Times New Roman"/>
          <w:b/>
          <w:lang w:eastAsia="ru-RU"/>
        </w:rPr>
        <w:t>Секретарь комиссии:</w:t>
      </w:r>
    </w:p>
    <w:p w:rsidR="00B15442" w:rsidRPr="00F543CB" w:rsidRDefault="00B15442" w:rsidP="00B15442">
      <w:pPr>
        <w:autoSpaceDE w:val="0"/>
        <w:autoSpaceDN w:val="0"/>
        <w:adjustRightInd w:val="0"/>
        <w:spacing w:after="0" w:line="240" w:lineRule="auto"/>
        <w:rPr>
          <w:rFonts w:ascii="Times New Roman" w:hAnsi="Times New Roman"/>
          <w:lang w:eastAsia="ru-RU"/>
        </w:rPr>
      </w:pPr>
      <w:r w:rsidRPr="00F543CB">
        <w:rPr>
          <w:rFonts w:ascii="Times New Roman" w:hAnsi="Times New Roman"/>
          <w:lang w:eastAsia="ru-RU"/>
        </w:rPr>
        <w:t xml:space="preserve">Главный специалист отдела градостроительного регулирования </w:t>
      </w:r>
    </w:p>
    <w:p w:rsidR="00B15442" w:rsidRPr="00F543CB" w:rsidRDefault="00B15442" w:rsidP="00B15442">
      <w:pPr>
        <w:autoSpaceDE w:val="0"/>
        <w:autoSpaceDN w:val="0"/>
        <w:adjustRightInd w:val="0"/>
        <w:spacing w:after="0" w:line="240" w:lineRule="auto"/>
        <w:rPr>
          <w:rFonts w:ascii="Times New Roman" w:hAnsi="Times New Roman"/>
          <w:lang w:eastAsia="ru-RU"/>
        </w:rPr>
      </w:pPr>
      <w:r w:rsidRPr="00F543CB">
        <w:rPr>
          <w:rFonts w:ascii="Times New Roman" w:hAnsi="Times New Roman"/>
          <w:lang w:eastAsia="ru-RU"/>
        </w:rPr>
        <w:t xml:space="preserve">и территориального планирования департамента архитектуры </w:t>
      </w:r>
    </w:p>
    <w:p w:rsidR="00B15442" w:rsidRPr="00F543CB" w:rsidRDefault="00B15442" w:rsidP="00B15442">
      <w:pPr>
        <w:autoSpaceDE w:val="0"/>
        <w:autoSpaceDN w:val="0"/>
        <w:adjustRightInd w:val="0"/>
        <w:spacing w:after="0" w:line="240" w:lineRule="auto"/>
        <w:rPr>
          <w:rFonts w:ascii="Times New Roman" w:hAnsi="Times New Roman"/>
          <w:sz w:val="20"/>
          <w:szCs w:val="20"/>
          <w:lang w:eastAsia="ru-RU"/>
        </w:rPr>
      </w:pPr>
      <w:r w:rsidRPr="00F543CB">
        <w:rPr>
          <w:rFonts w:ascii="Times New Roman" w:hAnsi="Times New Roman"/>
          <w:lang w:eastAsia="ru-RU"/>
        </w:rPr>
        <w:t>и градостроительства администрации города Твери</w:t>
      </w:r>
      <w:r w:rsidRPr="00F543CB">
        <w:rPr>
          <w:rFonts w:ascii="Times New Roman" w:hAnsi="Times New Roman"/>
          <w:lang w:eastAsia="ru-RU"/>
        </w:rPr>
        <w:tab/>
      </w:r>
      <w:r w:rsidRPr="00F543CB">
        <w:rPr>
          <w:rFonts w:ascii="Times New Roman" w:hAnsi="Times New Roman"/>
          <w:lang w:eastAsia="ru-RU"/>
        </w:rPr>
        <w:tab/>
      </w:r>
      <w:r w:rsidRPr="00F543CB">
        <w:rPr>
          <w:rFonts w:ascii="Times New Roman" w:hAnsi="Times New Roman"/>
          <w:lang w:eastAsia="ru-RU"/>
        </w:rPr>
        <w:tab/>
      </w:r>
      <w:r w:rsidRPr="00F543CB">
        <w:rPr>
          <w:rFonts w:ascii="Times New Roman" w:hAnsi="Times New Roman"/>
          <w:lang w:eastAsia="ru-RU"/>
        </w:rPr>
        <w:tab/>
      </w:r>
      <w:r w:rsidRPr="00F543CB">
        <w:rPr>
          <w:rFonts w:ascii="Times New Roman" w:hAnsi="Times New Roman"/>
          <w:lang w:eastAsia="ru-RU"/>
        </w:rPr>
        <w:tab/>
      </w:r>
      <w:r w:rsidRPr="00F543CB">
        <w:rPr>
          <w:rFonts w:ascii="Times New Roman" w:hAnsi="Times New Roman"/>
          <w:lang w:eastAsia="ru-RU"/>
        </w:rPr>
        <w:tab/>
        <w:t>Е.Н. Сачкова</w:t>
      </w:r>
    </w:p>
    <w:p w:rsidR="00B15442" w:rsidRPr="00F543CB" w:rsidRDefault="00B15442" w:rsidP="00B15442">
      <w:pPr>
        <w:pStyle w:val="ConsPlusNonformat"/>
        <w:rPr>
          <w:rFonts w:ascii="Times New Roman" w:hAnsi="Times New Roman"/>
        </w:rPr>
      </w:pPr>
    </w:p>
    <w:p w:rsidR="00B15442" w:rsidRPr="00F543CB" w:rsidRDefault="00B15442" w:rsidP="00B15442">
      <w:pPr>
        <w:pStyle w:val="ConsPlusNonformat"/>
        <w:rPr>
          <w:rFonts w:ascii="Times New Roman" w:hAnsi="Times New Roman"/>
        </w:rPr>
      </w:pPr>
    </w:p>
    <w:p w:rsidR="00B15442" w:rsidRPr="00BA52CC" w:rsidRDefault="00B15442" w:rsidP="00B15442">
      <w:pPr>
        <w:pStyle w:val="ConsPlusNonformat"/>
        <w:rPr>
          <w:rFonts w:ascii="Times New Roman" w:hAnsi="Times New Roman"/>
          <w:color w:val="984806" w:themeColor="accent6" w:themeShade="80"/>
        </w:rPr>
      </w:pPr>
    </w:p>
    <w:p w:rsidR="00BA52CC" w:rsidRPr="00F543CB" w:rsidRDefault="00BA52CC" w:rsidP="00B15442">
      <w:pPr>
        <w:pStyle w:val="ConsPlusNonformat"/>
        <w:rPr>
          <w:rFonts w:ascii="Times New Roman" w:hAnsi="Times New Roman"/>
        </w:rPr>
      </w:pPr>
      <w:bookmarkStart w:id="0" w:name="_GoBack"/>
      <w:bookmarkEnd w:id="0"/>
    </w:p>
    <w:sectPr w:rsidR="00BA52CC" w:rsidRPr="00F543CB" w:rsidSect="0082190F">
      <w:pgSz w:w="11906" w:h="16838"/>
      <w:pgMar w:top="284" w:right="567" w:bottom="36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5418"/>
    <w:multiLevelType w:val="hybridMultilevel"/>
    <w:tmpl w:val="FA1001B8"/>
    <w:lvl w:ilvl="0" w:tplc="5DBC8B80">
      <w:start w:val="1"/>
      <w:numFmt w:val="decimal"/>
      <w:lvlText w:val="%1)"/>
      <w:lvlJc w:val="left"/>
      <w:pPr>
        <w:ind w:left="378" w:hanging="360"/>
      </w:pPr>
      <w:rPr>
        <w:rFonts w:hint="default"/>
        <w:sz w:val="22"/>
      </w:rPr>
    </w:lvl>
    <w:lvl w:ilvl="1" w:tplc="04190019" w:tentative="1">
      <w:start w:val="1"/>
      <w:numFmt w:val="lowerLetter"/>
      <w:lvlText w:val="%2."/>
      <w:lvlJc w:val="left"/>
      <w:pPr>
        <w:ind w:left="1098" w:hanging="360"/>
      </w:pPr>
    </w:lvl>
    <w:lvl w:ilvl="2" w:tplc="0419001B" w:tentative="1">
      <w:start w:val="1"/>
      <w:numFmt w:val="lowerRoman"/>
      <w:lvlText w:val="%3."/>
      <w:lvlJc w:val="right"/>
      <w:pPr>
        <w:ind w:left="1818" w:hanging="180"/>
      </w:pPr>
    </w:lvl>
    <w:lvl w:ilvl="3" w:tplc="0419000F" w:tentative="1">
      <w:start w:val="1"/>
      <w:numFmt w:val="decimal"/>
      <w:lvlText w:val="%4."/>
      <w:lvlJc w:val="left"/>
      <w:pPr>
        <w:ind w:left="2538" w:hanging="360"/>
      </w:pPr>
    </w:lvl>
    <w:lvl w:ilvl="4" w:tplc="04190019" w:tentative="1">
      <w:start w:val="1"/>
      <w:numFmt w:val="lowerLetter"/>
      <w:lvlText w:val="%5."/>
      <w:lvlJc w:val="left"/>
      <w:pPr>
        <w:ind w:left="3258" w:hanging="360"/>
      </w:pPr>
    </w:lvl>
    <w:lvl w:ilvl="5" w:tplc="0419001B" w:tentative="1">
      <w:start w:val="1"/>
      <w:numFmt w:val="lowerRoman"/>
      <w:lvlText w:val="%6."/>
      <w:lvlJc w:val="right"/>
      <w:pPr>
        <w:ind w:left="3978" w:hanging="180"/>
      </w:pPr>
    </w:lvl>
    <w:lvl w:ilvl="6" w:tplc="0419000F" w:tentative="1">
      <w:start w:val="1"/>
      <w:numFmt w:val="decimal"/>
      <w:lvlText w:val="%7."/>
      <w:lvlJc w:val="left"/>
      <w:pPr>
        <w:ind w:left="4698" w:hanging="360"/>
      </w:pPr>
    </w:lvl>
    <w:lvl w:ilvl="7" w:tplc="04190019" w:tentative="1">
      <w:start w:val="1"/>
      <w:numFmt w:val="lowerLetter"/>
      <w:lvlText w:val="%8."/>
      <w:lvlJc w:val="left"/>
      <w:pPr>
        <w:ind w:left="5418" w:hanging="360"/>
      </w:pPr>
    </w:lvl>
    <w:lvl w:ilvl="8" w:tplc="0419001B" w:tentative="1">
      <w:start w:val="1"/>
      <w:numFmt w:val="lowerRoman"/>
      <w:lvlText w:val="%9."/>
      <w:lvlJc w:val="right"/>
      <w:pPr>
        <w:ind w:left="6138" w:hanging="180"/>
      </w:pPr>
    </w:lvl>
  </w:abstractNum>
  <w:abstractNum w:abstractNumId="1">
    <w:nsid w:val="2EEB1B9C"/>
    <w:multiLevelType w:val="hybridMultilevel"/>
    <w:tmpl w:val="57CA3552"/>
    <w:lvl w:ilvl="0" w:tplc="DA489512">
      <w:start w:val="1"/>
      <w:numFmt w:val="decimal"/>
      <w:lvlText w:val="%1)"/>
      <w:lvlJc w:val="left"/>
      <w:pPr>
        <w:ind w:left="501" w:hanging="360"/>
      </w:pPr>
      <w:rPr>
        <w:color w:val="auto"/>
        <w:u w:val="none"/>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2">
    <w:nsid w:val="3A6154BA"/>
    <w:multiLevelType w:val="hybridMultilevel"/>
    <w:tmpl w:val="D122B8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6D778E"/>
    <w:multiLevelType w:val="hybridMultilevel"/>
    <w:tmpl w:val="A7F28BC4"/>
    <w:lvl w:ilvl="0" w:tplc="0419000F">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24A31C5"/>
    <w:multiLevelType w:val="hybridMultilevel"/>
    <w:tmpl w:val="0C72F1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5207E78"/>
    <w:multiLevelType w:val="hybridMultilevel"/>
    <w:tmpl w:val="DAE2CE82"/>
    <w:lvl w:ilvl="0" w:tplc="CBF40D06">
      <w:start w:val="1"/>
      <w:numFmt w:val="decimal"/>
      <w:lvlText w:val="%1)"/>
      <w:lvlJc w:val="left"/>
      <w:pPr>
        <w:ind w:left="378" w:hanging="360"/>
      </w:pPr>
      <w:rPr>
        <w:rFonts w:hint="default"/>
      </w:rPr>
    </w:lvl>
    <w:lvl w:ilvl="1" w:tplc="04190019" w:tentative="1">
      <w:start w:val="1"/>
      <w:numFmt w:val="lowerLetter"/>
      <w:lvlText w:val="%2."/>
      <w:lvlJc w:val="left"/>
      <w:pPr>
        <w:ind w:left="1098" w:hanging="360"/>
      </w:pPr>
    </w:lvl>
    <w:lvl w:ilvl="2" w:tplc="0419001B" w:tentative="1">
      <w:start w:val="1"/>
      <w:numFmt w:val="lowerRoman"/>
      <w:lvlText w:val="%3."/>
      <w:lvlJc w:val="right"/>
      <w:pPr>
        <w:ind w:left="1818" w:hanging="180"/>
      </w:pPr>
    </w:lvl>
    <w:lvl w:ilvl="3" w:tplc="0419000F" w:tentative="1">
      <w:start w:val="1"/>
      <w:numFmt w:val="decimal"/>
      <w:lvlText w:val="%4."/>
      <w:lvlJc w:val="left"/>
      <w:pPr>
        <w:ind w:left="2538" w:hanging="360"/>
      </w:pPr>
    </w:lvl>
    <w:lvl w:ilvl="4" w:tplc="04190019" w:tentative="1">
      <w:start w:val="1"/>
      <w:numFmt w:val="lowerLetter"/>
      <w:lvlText w:val="%5."/>
      <w:lvlJc w:val="left"/>
      <w:pPr>
        <w:ind w:left="3258" w:hanging="360"/>
      </w:pPr>
    </w:lvl>
    <w:lvl w:ilvl="5" w:tplc="0419001B" w:tentative="1">
      <w:start w:val="1"/>
      <w:numFmt w:val="lowerRoman"/>
      <w:lvlText w:val="%6."/>
      <w:lvlJc w:val="right"/>
      <w:pPr>
        <w:ind w:left="3978" w:hanging="180"/>
      </w:pPr>
    </w:lvl>
    <w:lvl w:ilvl="6" w:tplc="0419000F" w:tentative="1">
      <w:start w:val="1"/>
      <w:numFmt w:val="decimal"/>
      <w:lvlText w:val="%7."/>
      <w:lvlJc w:val="left"/>
      <w:pPr>
        <w:ind w:left="4698" w:hanging="360"/>
      </w:pPr>
    </w:lvl>
    <w:lvl w:ilvl="7" w:tplc="04190019" w:tentative="1">
      <w:start w:val="1"/>
      <w:numFmt w:val="lowerLetter"/>
      <w:lvlText w:val="%8."/>
      <w:lvlJc w:val="left"/>
      <w:pPr>
        <w:ind w:left="5418" w:hanging="360"/>
      </w:pPr>
    </w:lvl>
    <w:lvl w:ilvl="8" w:tplc="0419001B" w:tentative="1">
      <w:start w:val="1"/>
      <w:numFmt w:val="lowerRoman"/>
      <w:lvlText w:val="%9."/>
      <w:lvlJc w:val="right"/>
      <w:pPr>
        <w:ind w:left="6138" w:hanging="180"/>
      </w:pPr>
    </w:lvl>
  </w:abstractNum>
  <w:abstractNum w:abstractNumId="6">
    <w:nsid w:val="62BC1E16"/>
    <w:multiLevelType w:val="hybridMultilevel"/>
    <w:tmpl w:val="D122B8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00823AB"/>
    <w:multiLevelType w:val="hybridMultilevel"/>
    <w:tmpl w:val="2166A10C"/>
    <w:lvl w:ilvl="0" w:tplc="7E80556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CC26E3D"/>
    <w:multiLevelType w:val="hybridMultilevel"/>
    <w:tmpl w:val="E41822EE"/>
    <w:lvl w:ilvl="0" w:tplc="631A5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FD61A86"/>
    <w:multiLevelType w:val="hybridMultilevel"/>
    <w:tmpl w:val="6924069E"/>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2"/>
  </w:num>
  <w:num w:numId="5">
    <w:abstractNumId w:val="9"/>
  </w:num>
  <w:num w:numId="6">
    <w:abstractNumId w:val="1"/>
  </w:num>
  <w:num w:numId="7">
    <w:abstractNumId w:val="4"/>
  </w:num>
  <w:num w:numId="8">
    <w:abstractNumId w:val="8"/>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FB2"/>
    <w:rsid w:val="00074596"/>
    <w:rsid w:val="000B2593"/>
    <w:rsid w:val="00152486"/>
    <w:rsid w:val="001C1B74"/>
    <w:rsid w:val="001F7DA2"/>
    <w:rsid w:val="002256FF"/>
    <w:rsid w:val="002656DB"/>
    <w:rsid w:val="00281703"/>
    <w:rsid w:val="00286A8B"/>
    <w:rsid w:val="0035012B"/>
    <w:rsid w:val="00355705"/>
    <w:rsid w:val="003A318A"/>
    <w:rsid w:val="00411565"/>
    <w:rsid w:val="004F240D"/>
    <w:rsid w:val="005340A7"/>
    <w:rsid w:val="005743ED"/>
    <w:rsid w:val="00574633"/>
    <w:rsid w:val="0057654C"/>
    <w:rsid w:val="005B1EE8"/>
    <w:rsid w:val="005C5C68"/>
    <w:rsid w:val="00617FB2"/>
    <w:rsid w:val="0063735F"/>
    <w:rsid w:val="006C09D3"/>
    <w:rsid w:val="00804524"/>
    <w:rsid w:val="0082190F"/>
    <w:rsid w:val="008B6384"/>
    <w:rsid w:val="008C020F"/>
    <w:rsid w:val="009A4008"/>
    <w:rsid w:val="009C2FD5"/>
    <w:rsid w:val="00AD5B2A"/>
    <w:rsid w:val="00B15442"/>
    <w:rsid w:val="00BA52CC"/>
    <w:rsid w:val="00CA311D"/>
    <w:rsid w:val="00CC7DB8"/>
    <w:rsid w:val="00D2191E"/>
    <w:rsid w:val="00D76E4D"/>
    <w:rsid w:val="00D82C07"/>
    <w:rsid w:val="00D90EE8"/>
    <w:rsid w:val="00E151C6"/>
    <w:rsid w:val="00E17A67"/>
    <w:rsid w:val="00E233EF"/>
    <w:rsid w:val="00E43F99"/>
    <w:rsid w:val="00E445DF"/>
    <w:rsid w:val="00E578E0"/>
    <w:rsid w:val="00E60553"/>
    <w:rsid w:val="00F000C4"/>
    <w:rsid w:val="00F15BEB"/>
    <w:rsid w:val="00FF16F4"/>
    <w:rsid w:val="00FF4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DB8"/>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Абзац списка нумерованный Знак"/>
    <w:link w:val="a4"/>
    <w:uiPriority w:val="34"/>
    <w:locked/>
    <w:rsid w:val="00CC7DB8"/>
    <w:rPr>
      <w:rFonts w:ascii="Times New Roman" w:hAnsi="Times New Roman" w:cs="Times New Roman"/>
      <w:lang w:val="x-none"/>
    </w:rPr>
  </w:style>
  <w:style w:type="paragraph" w:styleId="a4">
    <w:name w:val="List Paragraph"/>
    <w:aliases w:val="Абзац списка нумерованный"/>
    <w:basedOn w:val="a"/>
    <w:link w:val="a3"/>
    <w:uiPriority w:val="34"/>
    <w:qFormat/>
    <w:rsid w:val="00CC7DB8"/>
    <w:pPr>
      <w:ind w:left="708"/>
    </w:pPr>
    <w:rPr>
      <w:rFonts w:ascii="Times New Roman" w:eastAsiaTheme="minorHAnsi" w:hAnsi="Times New Roman"/>
      <w:lang w:val="x-none"/>
    </w:rPr>
  </w:style>
  <w:style w:type="table" w:styleId="a5">
    <w:name w:val="Table Grid"/>
    <w:basedOn w:val="a1"/>
    <w:uiPriority w:val="59"/>
    <w:rsid w:val="00CC7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D90EE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5C5C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C5C6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DB8"/>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Абзац списка нумерованный Знак"/>
    <w:link w:val="a4"/>
    <w:uiPriority w:val="34"/>
    <w:locked/>
    <w:rsid w:val="00CC7DB8"/>
    <w:rPr>
      <w:rFonts w:ascii="Times New Roman" w:hAnsi="Times New Roman" w:cs="Times New Roman"/>
      <w:lang w:val="x-none"/>
    </w:rPr>
  </w:style>
  <w:style w:type="paragraph" w:styleId="a4">
    <w:name w:val="List Paragraph"/>
    <w:aliases w:val="Абзац списка нумерованный"/>
    <w:basedOn w:val="a"/>
    <w:link w:val="a3"/>
    <w:uiPriority w:val="34"/>
    <w:qFormat/>
    <w:rsid w:val="00CC7DB8"/>
    <w:pPr>
      <w:ind w:left="708"/>
    </w:pPr>
    <w:rPr>
      <w:rFonts w:ascii="Times New Roman" w:eastAsiaTheme="minorHAnsi" w:hAnsi="Times New Roman"/>
      <w:lang w:val="x-none"/>
    </w:rPr>
  </w:style>
  <w:style w:type="table" w:styleId="a5">
    <w:name w:val="Table Grid"/>
    <w:basedOn w:val="a1"/>
    <w:uiPriority w:val="59"/>
    <w:rsid w:val="00CC7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D90EE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5C5C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C5C6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14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10</Pages>
  <Words>4482</Words>
  <Characters>25554</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 Сачкова</dc:creator>
  <cp:keywords/>
  <dc:description/>
  <cp:lastModifiedBy>Елена Н. Сачкова</cp:lastModifiedBy>
  <cp:revision>50</cp:revision>
  <cp:lastPrinted>2020-05-21T12:41:00Z</cp:lastPrinted>
  <dcterms:created xsi:type="dcterms:W3CDTF">2018-10-03T09:43:00Z</dcterms:created>
  <dcterms:modified xsi:type="dcterms:W3CDTF">2020-05-21T12:53:00Z</dcterms:modified>
</cp:coreProperties>
</file>